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1F" w:rsidRPr="00522ABD" w:rsidRDefault="00E0611F" w:rsidP="00E0611F">
      <w:pPr>
        <w:jc w:val="center"/>
        <w:rPr>
          <w:rFonts w:cs="Arial"/>
          <w:b/>
          <w:bCs/>
          <w:kern w:val="28"/>
          <w:sz w:val="32"/>
          <w:szCs w:val="32"/>
        </w:rPr>
      </w:pPr>
      <w:r w:rsidRPr="00522ABD">
        <w:rPr>
          <w:rFonts w:cs="Arial"/>
          <w:b/>
          <w:bCs/>
          <w:kern w:val="28"/>
          <w:sz w:val="32"/>
          <w:szCs w:val="32"/>
        </w:rPr>
        <w:t>Администрация</w:t>
      </w:r>
    </w:p>
    <w:p w:rsidR="00E0611F" w:rsidRPr="00522ABD" w:rsidRDefault="00E0611F" w:rsidP="00E0611F">
      <w:pPr>
        <w:jc w:val="center"/>
        <w:rPr>
          <w:rFonts w:cs="Arial"/>
          <w:b/>
          <w:bCs/>
          <w:kern w:val="28"/>
          <w:sz w:val="32"/>
          <w:szCs w:val="32"/>
        </w:rPr>
      </w:pPr>
      <w:r w:rsidRPr="00522ABD">
        <w:rPr>
          <w:rFonts w:cs="Arial"/>
          <w:b/>
          <w:bCs/>
          <w:kern w:val="28"/>
          <w:sz w:val="32"/>
          <w:szCs w:val="32"/>
        </w:rPr>
        <w:t>муниципального образования</w:t>
      </w:r>
    </w:p>
    <w:p w:rsidR="00E0611F" w:rsidRPr="00522ABD" w:rsidRDefault="00E0611F" w:rsidP="00E0611F">
      <w:pPr>
        <w:jc w:val="center"/>
        <w:rPr>
          <w:rFonts w:cs="Arial"/>
          <w:b/>
          <w:bCs/>
          <w:kern w:val="28"/>
          <w:sz w:val="32"/>
          <w:szCs w:val="32"/>
        </w:rPr>
      </w:pPr>
      <w:r w:rsidRPr="00522ABD">
        <w:rPr>
          <w:rFonts w:cs="Arial"/>
          <w:b/>
          <w:bCs/>
          <w:kern w:val="28"/>
          <w:sz w:val="32"/>
          <w:szCs w:val="32"/>
        </w:rPr>
        <w:t>«</w:t>
      </w:r>
      <w:proofErr w:type="spellStart"/>
      <w:r w:rsidRPr="00522ABD">
        <w:rPr>
          <w:rFonts w:cs="Arial"/>
          <w:b/>
          <w:bCs/>
          <w:kern w:val="28"/>
          <w:sz w:val="32"/>
          <w:szCs w:val="32"/>
        </w:rPr>
        <w:t>Пешский</w:t>
      </w:r>
      <w:proofErr w:type="spellEnd"/>
      <w:r w:rsidRPr="00522ABD">
        <w:rPr>
          <w:rFonts w:cs="Arial"/>
          <w:b/>
          <w:bCs/>
          <w:kern w:val="28"/>
          <w:sz w:val="32"/>
          <w:szCs w:val="32"/>
        </w:rPr>
        <w:t xml:space="preserve"> сельсовет»</w:t>
      </w:r>
    </w:p>
    <w:p w:rsidR="00E0611F" w:rsidRPr="00522ABD" w:rsidRDefault="00E0611F" w:rsidP="00E0611F">
      <w:pPr>
        <w:jc w:val="center"/>
        <w:rPr>
          <w:rFonts w:cs="Arial"/>
          <w:b/>
          <w:bCs/>
          <w:kern w:val="28"/>
          <w:sz w:val="32"/>
          <w:szCs w:val="32"/>
        </w:rPr>
      </w:pPr>
      <w:r w:rsidRPr="00522ABD">
        <w:rPr>
          <w:rFonts w:cs="Arial"/>
          <w:b/>
          <w:bCs/>
          <w:kern w:val="28"/>
          <w:sz w:val="32"/>
          <w:szCs w:val="32"/>
        </w:rPr>
        <w:t>Ненецкого автономного округа</w:t>
      </w:r>
    </w:p>
    <w:p w:rsidR="00E0611F" w:rsidRPr="00522ABD" w:rsidRDefault="00E0611F" w:rsidP="00E0611F"/>
    <w:p w:rsidR="00E0611F" w:rsidRPr="00522ABD" w:rsidRDefault="00E0611F" w:rsidP="00E0611F">
      <w:pPr>
        <w:jc w:val="center"/>
        <w:rPr>
          <w:rFonts w:cs="Arial"/>
          <w:b/>
          <w:bCs/>
          <w:kern w:val="28"/>
          <w:sz w:val="32"/>
          <w:szCs w:val="32"/>
        </w:rPr>
      </w:pPr>
      <w:r w:rsidRPr="00522ABD">
        <w:rPr>
          <w:rFonts w:cs="Arial"/>
          <w:b/>
          <w:bCs/>
          <w:kern w:val="28"/>
          <w:sz w:val="32"/>
          <w:szCs w:val="32"/>
        </w:rPr>
        <w:t>ПОСТАНОВЛЕНИЕ</w:t>
      </w:r>
    </w:p>
    <w:p w:rsidR="00E0611F" w:rsidRPr="00455DC9" w:rsidRDefault="00E0611F" w:rsidP="00E0611F"/>
    <w:p w:rsidR="00E0611F" w:rsidRPr="00522ABD" w:rsidRDefault="00E0611F" w:rsidP="00E0611F">
      <w:pPr>
        <w:jc w:val="center"/>
        <w:rPr>
          <w:rFonts w:cs="Arial"/>
          <w:b/>
          <w:bCs/>
          <w:kern w:val="28"/>
          <w:sz w:val="32"/>
          <w:szCs w:val="32"/>
        </w:rPr>
      </w:pPr>
      <w:r w:rsidRPr="00522ABD">
        <w:rPr>
          <w:rFonts w:cs="Arial"/>
          <w:b/>
          <w:bCs/>
          <w:kern w:val="28"/>
          <w:sz w:val="32"/>
          <w:szCs w:val="32"/>
        </w:rPr>
        <w:t>от 18 января 2016 года № 4</w:t>
      </w:r>
    </w:p>
    <w:p w:rsidR="00E0611F" w:rsidRPr="00455DC9" w:rsidRDefault="00E0611F" w:rsidP="00E0611F"/>
    <w:p w:rsidR="00E0611F" w:rsidRDefault="00E0611F" w:rsidP="00E0611F">
      <w:pPr>
        <w:jc w:val="center"/>
        <w:rPr>
          <w:rFonts w:cs="Arial"/>
          <w:b/>
          <w:bCs/>
          <w:kern w:val="28"/>
          <w:sz w:val="32"/>
          <w:szCs w:val="32"/>
        </w:rPr>
      </w:pPr>
      <w:r w:rsidRPr="00522ABD">
        <w:rPr>
          <w:rFonts w:cs="Arial"/>
          <w:b/>
          <w:bCs/>
          <w:kern w:val="28"/>
          <w:sz w:val="32"/>
          <w:szCs w:val="32"/>
        </w:rPr>
        <w:t>Об утверждении Административного регламента предоставления муниципальной услуги «Подготовка и выдача градостроительных планов земельных участков»</w:t>
      </w:r>
    </w:p>
    <w:p w:rsidR="00E0611F" w:rsidRDefault="00E0611F" w:rsidP="00E0611F">
      <w:pPr>
        <w:jc w:val="center"/>
        <w:rPr>
          <w:rFonts w:cs="Arial"/>
          <w:b/>
          <w:bCs/>
          <w:kern w:val="28"/>
          <w:sz w:val="32"/>
          <w:szCs w:val="32"/>
        </w:rPr>
      </w:pPr>
    </w:p>
    <w:p w:rsidR="00E0611F" w:rsidRPr="00A222F3" w:rsidRDefault="00E0611F" w:rsidP="00E0611F">
      <w:pPr>
        <w:jc w:val="center"/>
        <w:rPr>
          <w:rFonts w:cs="Arial"/>
          <w:bCs/>
          <w:kern w:val="28"/>
        </w:rPr>
      </w:pPr>
      <w:r w:rsidRPr="006979DE">
        <w:rPr>
          <w:rFonts w:cs="Arial"/>
          <w:bCs/>
          <w:kern w:val="28"/>
        </w:rPr>
        <w:t>{</w:t>
      </w:r>
      <w:r w:rsidRPr="00A222F3">
        <w:rPr>
          <w:rFonts w:cs="Arial"/>
          <w:bCs/>
          <w:kern w:val="28"/>
        </w:rPr>
        <w:t>в редакции постановлени</w:t>
      </w:r>
      <w:r>
        <w:rPr>
          <w:rFonts w:cs="Arial"/>
          <w:bCs/>
          <w:kern w:val="28"/>
        </w:rPr>
        <w:t>й</w:t>
      </w:r>
      <w:r w:rsidRPr="00A222F3">
        <w:rPr>
          <w:rFonts w:cs="Arial"/>
          <w:bCs/>
          <w:kern w:val="28"/>
        </w:rPr>
        <w:t xml:space="preserve"> от 13.02.2017 № </w:t>
      </w:r>
      <w:hyperlink r:id="rId7" w:tgtFrame="Logical" w:history="1">
        <w:r w:rsidRPr="00A222F3">
          <w:rPr>
            <w:rStyle w:val="a5"/>
            <w:rFonts w:cs="Arial"/>
            <w:bCs/>
            <w:kern w:val="28"/>
          </w:rPr>
          <w:t>13</w:t>
        </w:r>
      </w:hyperlink>
      <w:r>
        <w:rPr>
          <w:rFonts w:cs="Arial"/>
          <w:bCs/>
          <w:kern w:val="28"/>
        </w:rPr>
        <w:t xml:space="preserve">, от 01.03.2017 № </w:t>
      </w:r>
      <w:hyperlink r:id="rId8" w:tgtFrame="Logical" w:history="1">
        <w:r w:rsidRPr="00DA095E">
          <w:rPr>
            <w:rStyle w:val="a5"/>
            <w:rFonts w:cs="Arial"/>
            <w:bCs/>
            <w:kern w:val="28"/>
          </w:rPr>
          <w:t>17</w:t>
        </w:r>
      </w:hyperlink>
      <w:r>
        <w:rPr>
          <w:rFonts w:cs="Arial"/>
          <w:bCs/>
          <w:kern w:val="28"/>
        </w:rPr>
        <w:t xml:space="preserve">, от 01.08.2017 № </w:t>
      </w:r>
      <w:hyperlink r:id="rId9" w:tgtFrame="Logical" w:history="1">
        <w:r w:rsidRPr="000C6DF6">
          <w:rPr>
            <w:rStyle w:val="a5"/>
            <w:rFonts w:cs="Arial"/>
            <w:bCs/>
            <w:kern w:val="28"/>
          </w:rPr>
          <w:t>83</w:t>
        </w:r>
      </w:hyperlink>
      <w:r w:rsidRPr="006979DE">
        <w:rPr>
          <w:rFonts w:cs="Arial"/>
          <w:bCs/>
          <w:kern w:val="28"/>
        </w:rPr>
        <w:t>}</w:t>
      </w:r>
      <w:r>
        <w:rPr>
          <w:rFonts w:cs="Arial"/>
          <w:bCs/>
          <w:kern w:val="28"/>
        </w:rPr>
        <w:t xml:space="preserve">  </w:t>
      </w:r>
    </w:p>
    <w:p w:rsidR="00E0611F" w:rsidRPr="00455DC9" w:rsidRDefault="00E0611F" w:rsidP="00E0611F"/>
    <w:p w:rsidR="00E0611F" w:rsidRPr="00455DC9" w:rsidRDefault="00E0611F" w:rsidP="00E0611F">
      <w:pPr>
        <w:ind w:firstLine="709"/>
      </w:pPr>
      <w:r w:rsidRPr="00455DC9">
        <w:t xml:space="preserve">Руководствуясь </w:t>
      </w:r>
      <w:hyperlink r:id="rId10" w:tgtFrame="Logical" w:history="1">
        <w:r w:rsidRPr="00522ABD">
          <w:rPr>
            <w:rStyle w:val="a5"/>
          </w:rPr>
          <w:t>Градостроительным кодексом</w:t>
        </w:r>
      </w:hyperlink>
      <w:r w:rsidRPr="00455DC9">
        <w:t xml:space="preserve"> Российской Федерации, Федеральным законом от 27.07.2010 N </w:t>
      </w:r>
      <w:hyperlink r:id="rId11" w:tgtFrame="Logical" w:history="1">
        <w:r w:rsidRPr="00522ABD">
          <w:rPr>
            <w:rStyle w:val="a5"/>
          </w:rPr>
          <w:t>210-ФЗ</w:t>
        </w:r>
      </w:hyperlink>
      <w:r w:rsidRPr="00455DC9">
        <w:t xml:space="preserve">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Pr="00455DC9">
        <w:t>Пешский</w:t>
      </w:r>
      <w:proofErr w:type="spellEnd"/>
      <w:r w:rsidRPr="00455DC9">
        <w:t xml:space="preserve"> сельсовет» НАО от 18.10.2012 №</w:t>
      </w:r>
      <w:r>
        <w:t xml:space="preserve"> </w:t>
      </w:r>
      <w:hyperlink r:id="rId12" w:tgtFrame="Logical" w:history="1">
        <w:r w:rsidRPr="00522ABD">
          <w:rPr>
            <w:rStyle w:val="a5"/>
          </w:rPr>
          <w:t>97</w:t>
        </w:r>
      </w:hyperlink>
      <w:r w:rsidRPr="00455DC9">
        <w:t>, Администрация МО «</w:t>
      </w:r>
      <w:proofErr w:type="spellStart"/>
      <w:r w:rsidRPr="00455DC9">
        <w:t>Пешский</w:t>
      </w:r>
      <w:proofErr w:type="spellEnd"/>
      <w:r w:rsidRPr="00455DC9">
        <w:t xml:space="preserve"> сельсовет» НАО ПОСТАНОВЛЯЕТ:</w:t>
      </w:r>
    </w:p>
    <w:p w:rsidR="00E0611F" w:rsidRPr="00455DC9" w:rsidRDefault="00E0611F" w:rsidP="00E0611F">
      <w:pPr>
        <w:ind w:firstLine="709"/>
      </w:pPr>
      <w:r w:rsidRPr="00455DC9">
        <w:t>1. Утвердить прилагаемый Административный регламент предоставления муниципальной услуги «Подготовка и выдача градостроительных планов земельных участков».</w:t>
      </w:r>
    </w:p>
    <w:p w:rsidR="00E0611F" w:rsidRPr="00455DC9" w:rsidRDefault="00E0611F" w:rsidP="00E0611F">
      <w:pPr>
        <w:ind w:firstLine="709"/>
      </w:pPr>
      <w:r w:rsidRPr="00455DC9">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proofErr w:type="spellStart"/>
      <w:r w:rsidRPr="00455DC9">
        <w:t>Пешский</w:t>
      </w:r>
      <w:proofErr w:type="spellEnd"/>
      <w:r w:rsidRPr="00455DC9">
        <w:t xml:space="preserve"> сельсовет» Ненецкого автономного округа.</w:t>
      </w:r>
    </w:p>
    <w:p w:rsidR="00E0611F" w:rsidRPr="00455DC9" w:rsidRDefault="00E0611F" w:rsidP="00E0611F">
      <w:pPr>
        <w:ind w:firstLine="709"/>
      </w:pPr>
    </w:p>
    <w:p w:rsidR="00E0611F" w:rsidRPr="00455DC9" w:rsidRDefault="00E0611F" w:rsidP="00E0611F">
      <w:pPr>
        <w:ind w:firstLine="709"/>
      </w:pPr>
    </w:p>
    <w:p w:rsidR="00E0611F" w:rsidRPr="00455DC9" w:rsidRDefault="00E0611F" w:rsidP="00E0611F">
      <w:pPr>
        <w:ind w:firstLine="709"/>
      </w:pPr>
      <w:r w:rsidRPr="00455DC9">
        <w:t xml:space="preserve">Глава МО </w:t>
      </w:r>
    </w:p>
    <w:p w:rsidR="00E0611F" w:rsidRPr="00455DC9" w:rsidRDefault="00E0611F" w:rsidP="00E0611F">
      <w:pPr>
        <w:ind w:firstLine="709"/>
      </w:pPr>
      <w:r w:rsidRPr="00455DC9">
        <w:t>«</w:t>
      </w:r>
      <w:proofErr w:type="spellStart"/>
      <w:r w:rsidRPr="00455DC9">
        <w:t>Пешский</w:t>
      </w:r>
      <w:proofErr w:type="spellEnd"/>
      <w:r w:rsidRPr="00455DC9">
        <w:t xml:space="preserve"> сельсовет» НАО</w:t>
      </w:r>
    </w:p>
    <w:p w:rsidR="00E0611F" w:rsidRPr="00455DC9" w:rsidRDefault="00E0611F" w:rsidP="00E0611F">
      <w:pPr>
        <w:ind w:firstLine="709"/>
      </w:pPr>
      <w:proofErr w:type="spellStart"/>
      <w:r w:rsidRPr="00455DC9">
        <w:t>Г.А.Смирнова</w:t>
      </w:r>
      <w:proofErr w:type="spellEnd"/>
    </w:p>
    <w:p w:rsidR="00E0611F" w:rsidRPr="00455DC9" w:rsidRDefault="00E0611F" w:rsidP="00E0611F">
      <w:pPr>
        <w:ind w:firstLine="709"/>
      </w:pPr>
      <w:r w:rsidRPr="00455DC9">
        <w:br w:type="page"/>
      </w:r>
      <w:r w:rsidRPr="00455DC9">
        <w:lastRenderedPageBreak/>
        <w:t>Утвержден</w:t>
      </w:r>
    </w:p>
    <w:p w:rsidR="00E0611F" w:rsidRPr="00455DC9" w:rsidRDefault="00E0611F" w:rsidP="00E0611F">
      <w:pPr>
        <w:ind w:firstLine="709"/>
      </w:pPr>
      <w:r w:rsidRPr="00455DC9">
        <w:t>Постановлением Администрации МО</w:t>
      </w:r>
    </w:p>
    <w:p w:rsidR="00E0611F" w:rsidRPr="00455DC9" w:rsidRDefault="00E0611F" w:rsidP="00E0611F">
      <w:pPr>
        <w:ind w:firstLine="709"/>
      </w:pPr>
      <w:r w:rsidRPr="00455DC9">
        <w:t>«</w:t>
      </w:r>
      <w:proofErr w:type="spellStart"/>
      <w:r w:rsidRPr="00455DC9">
        <w:t>Пешский</w:t>
      </w:r>
      <w:proofErr w:type="spellEnd"/>
      <w:r w:rsidRPr="00455DC9">
        <w:t xml:space="preserve"> сельсовет» НАО </w:t>
      </w:r>
    </w:p>
    <w:p w:rsidR="00E0611F" w:rsidRPr="00455DC9" w:rsidRDefault="00E0611F" w:rsidP="00E0611F">
      <w:pPr>
        <w:ind w:firstLine="709"/>
      </w:pPr>
      <w:r w:rsidRPr="00455DC9">
        <w:t>от 18.01.2016 № 4</w:t>
      </w:r>
    </w:p>
    <w:p w:rsidR="00E0611F" w:rsidRPr="00455DC9" w:rsidRDefault="00E0611F" w:rsidP="00E0611F">
      <w:pPr>
        <w:ind w:firstLine="709"/>
      </w:pPr>
    </w:p>
    <w:p w:rsidR="00E0611F" w:rsidRPr="00522ABD" w:rsidRDefault="00E0611F" w:rsidP="00E0611F">
      <w:pPr>
        <w:ind w:firstLine="709"/>
        <w:jc w:val="center"/>
        <w:rPr>
          <w:rFonts w:cs="Arial"/>
          <w:b/>
          <w:bCs/>
          <w:kern w:val="32"/>
          <w:sz w:val="32"/>
          <w:szCs w:val="32"/>
        </w:rPr>
      </w:pPr>
      <w:r w:rsidRPr="00522ABD">
        <w:rPr>
          <w:rFonts w:cs="Arial"/>
          <w:b/>
          <w:bCs/>
          <w:kern w:val="32"/>
          <w:sz w:val="32"/>
          <w:szCs w:val="32"/>
        </w:rPr>
        <w:t>Административный регламент предоставления муниципальной услуги «Подготовка и выдача градостроительных планов земельных участков»</w:t>
      </w:r>
    </w:p>
    <w:p w:rsidR="00E0611F" w:rsidRPr="00455DC9" w:rsidRDefault="00E0611F" w:rsidP="00E0611F">
      <w:pPr>
        <w:ind w:firstLine="709"/>
      </w:pPr>
    </w:p>
    <w:p w:rsidR="00E0611F" w:rsidRPr="00522ABD" w:rsidRDefault="00E0611F" w:rsidP="00E0611F">
      <w:pPr>
        <w:ind w:firstLine="709"/>
        <w:jc w:val="center"/>
        <w:rPr>
          <w:rFonts w:cs="Arial"/>
          <w:b/>
          <w:bCs/>
          <w:iCs/>
          <w:sz w:val="30"/>
          <w:szCs w:val="28"/>
        </w:rPr>
      </w:pPr>
      <w:r w:rsidRPr="00522ABD">
        <w:rPr>
          <w:rFonts w:cs="Arial"/>
          <w:b/>
          <w:bCs/>
          <w:iCs/>
          <w:sz w:val="30"/>
          <w:szCs w:val="28"/>
        </w:rPr>
        <w:t>1. Общие положения</w:t>
      </w:r>
    </w:p>
    <w:p w:rsidR="00E0611F" w:rsidRPr="00455DC9" w:rsidRDefault="00E0611F" w:rsidP="00E0611F">
      <w:pPr>
        <w:ind w:firstLine="709"/>
      </w:pPr>
    </w:p>
    <w:p w:rsidR="00E0611F" w:rsidRPr="00455DC9" w:rsidRDefault="00E0611F" w:rsidP="00E0611F">
      <w:pPr>
        <w:ind w:firstLine="709"/>
      </w:pPr>
      <w:r w:rsidRPr="00455DC9">
        <w:t>1.1. Предмет регулирования административного регламента.</w:t>
      </w:r>
    </w:p>
    <w:p w:rsidR="00E0611F" w:rsidRPr="00455DC9" w:rsidRDefault="00E0611F" w:rsidP="00E0611F">
      <w:pPr>
        <w:ind w:firstLine="709"/>
      </w:pPr>
      <w:r w:rsidRPr="00455DC9">
        <w:t>Административный регламент «Подготовка и выдача градостроительного плана земельного участка» (далее – Административный регламент) устанавливает порядок предоставления муниципальной услуги 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 услуги.</w:t>
      </w:r>
    </w:p>
    <w:p w:rsidR="00E0611F" w:rsidRPr="00455DC9" w:rsidRDefault="00E0611F" w:rsidP="00E0611F">
      <w:pPr>
        <w:ind w:firstLine="709"/>
      </w:pPr>
      <w:r w:rsidRPr="00455DC9">
        <w:t>1.2. Описание заявителей, а также их представителей.</w:t>
      </w:r>
    </w:p>
    <w:p w:rsidR="00E0611F" w:rsidRPr="00455DC9" w:rsidRDefault="00E0611F" w:rsidP="00E0611F">
      <w:pPr>
        <w:ind w:firstLine="709"/>
      </w:pPr>
      <w:r w:rsidRPr="00455DC9">
        <w:t>Получателями муниципальной услуги являются физические и юридические лица (далее– заявители).</w:t>
      </w:r>
    </w:p>
    <w:p w:rsidR="00E0611F" w:rsidRPr="00455DC9" w:rsidRDefault="00E0611F" w:rsidP="00E0611F">
      <w:pPr>
        <w:ind w:firstLine="709"/>
      </w:pPr>
      <w:r w:rsidRPr="00455DC9">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w:t>
      </w:r>
    </w:p>
    <w:p w:rsidR="00E0611F" w:rsidRPr="00BA01FE" w:rsidRDefault="00E0611F" w:rsidP="00E0611F">
      <w:pPr>
        <w:ind w:firstLine="709"/>
      </w:pPr>
      <w:r w:rsidRPr="00455DC9">
        <w:t>1.3.</w:t>
      </w:r>
      <w:r w:rsidRPr="00A826C5">
        <w:t xml:space="preserve"> </w:t>
      </w:r>
      <w:r w:rsidRPr="00BA01FE">
        <w:t>Перечень нормативных правовых актов, регулирующих отношения, возникающие в связи с предоставлением муниципальной услуги.</w:t>
      </w:r>
    </w:p>
    <w:p w:rsidR="00E0611F" w:rsidRPr="00BA01FE" w:rsidRDefault="00E0611F" w:rsidP="00E0611F">
      <w:pPr>
        <w:ind w:firstLine="709"/>
      </w:pPr>
      <w:r w:rsidRPr="00BA01FE">
        <w:t>Перечень нормативных правовых актов, непосредственно регулирующих предоставление муниципальной услуги:</w:t>
      </w:r>
    </w:p>
    <w:p w:rsidR="00E0611F" w:rsidRPr="00BA01FE" w:rsidRDefault="00E0611F" w:rsidP="00E0611F">
      <w:pPr>
        <w:ind w:firstLine="709"/>
      </w:pPr>
      <w:r w:rsidRPr="00BA01FE">
        <w:t>Градостроительный кодекс Российской Федерации от 29 декабря 2004 года № 190-ФЗ (Российская газета, № 290, 30.12.2004);</w:t>
      </w:r>
    </w:p>
    <w:p w:rsidR="00E0611F" w:rsidRDefault="00E0611F" w:rsidP="00E0611F">
      <w:pPr>
        <w:ind w:firstLine="709"/>
      </w:pPr>
      <w:r w:rsidRPr="00BA01FE">
        <w:t>Федеральный закон от 27 июля 2010 года № 210-ФЗ «Об организации предоставления государственных и муниципальных услуг» (Российская газета, № 168, 30.07.2010);</w:t>
      </w:r>
    </w:p>
    <w:p w:rsidR="00E0611F" w:rsidRPr="00BA01FE" w:rsidRDefault="00E0611F" w:rsidP="00E0611F">
      <w:pPr>
        <w:ind w:firstLine="709"/>
      </w:pPr>
      <w:r w:rsidRPr="00A770B0">
        <w:t>Приказ Минстроя России от 25.04.2017 N 741/</w:t>
      </w:r>
      <w:proofErr w:type="spellStart"/>
      <w:r w:rsidRPr="00A770B0">
        <w:t>пр</w:t>
      </w:r>
      <w:proofErr w:type="spellEnd"/>
      <w:r w:rsidRPr="00A770B0">
        <w:t xml:space="preserve"> "Об утверждении формы градостроительного плана земельного участка и порядка ее заполнения"</w:t>
      </w:r>
      <w:r>
        <w:t>.</w:t>
      </w:r>
    </w:p>
    <w:p w:rsidR="00E0611F" w:rsidRPr="00455DC9" w:rsidRDefault="00E0611F" w:rsidP="00E0611F">
      <w:pPr>
        <w:ind w:firstLine="709"/>
      </w:pPr>
      <w:r w:rsidRPr="00455DC9">
        <w:t>1.4. Информация о правилах предоставления муниципальной услуги может быть получена в Администрации муниципального образования «</w:t>
      </w:r>
      <w:proofErr w:type="spellStart"/>
      <w:r w:rsidRPr="00455DC9">
        <w:t>Пешский</w:t>
      </w:r>
      <w:proofErr w:type="spellEnd"/>
      <w:r w:rsidRPr="00455DC9">
        <w:t xml:space="preserve"> сельсовет» Ненецкого автономного округа (далее – Администрация муниципального образования).</w:t>
      </w:r>
    </w:p>
    <w:p w:rsidR="00E0611F" w:rsidRPr="00455DC9" w:rsidRDefault="00E0611F" w:rsidP="00E0611F">
      <w:pPr>
        <w:ind w:firstLine="709"/>
      </w:pPr>
      <w:r w:rsidRPr="00455DC9">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E0611F" w:rsidRPr="00455DC9" w:rsidRDefault="00E0611F" w:rsidP="00E0611F">
      <w:pPr>
        <w:ind w:firstLine="709"/>
      </w:pPr>
      <w:r w:rsidRPr="00455DC9">
        <w:t>- по телефону;</w:t>
      </w:r>
    </w:p>
    <w:p w:rsidR="00E0611F" w:rsidRPr="00455DC9" w:rsidRDefault="00E0611F" w:rsidP="00E0611F">
      <w:pPr>
        <w:ind w:firstLine="709"/>
      </w:pPr>
      <w:r w:rsidRPr="00455DC9">
        <w:t>- лично;</w:t>
      </w:r>
    </w:p>
    <w:p w:rsidR="00E0611F" w:rsidRPr="00455DC9" w:rsidRDefault="00E0611F" w:rsidP="00E0611F">
      <w:pPr>
        <w:ind w:firstLine="709"/>
      </w:pPr>
      <w:r w:rsidRPr="00455DC9">
        <w:t>- в письменной форме посредством направления обращения в адрес Администрации муниципального образования;</w:t>
      </w:r>
    </w:p>
    <w:p w:rsidR="00E0611F" w:rsidRPr="00455DC9" w:rsidRDefault="00E0611F" w:rsidP="00E0611F">
      <w:pPr>
        <w:ind w:firstLine="709"/>
      </w:pPr>
      <w:r w:rsidRPr="00455DC9">
        <w:t>- через порталы государственных и муниципальных услуг (функций).</w:t>
      </w:r>
    </w:p>
    <w:p w:rsidR="00E0611F" w:rsidRPr="00455DC9" w:rsidRDefault="00E0611F" w:rsidP="00E0611F">
      <w:pPr>
        <w:ind w:firstLine="709"/>
      </w:pPr>
      <w:r w:rsidRPr="00455DC9">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E0611F" w:rsidRPr="00455DC9" w:rsidRDefault="00E0611F" w:rsidP="00E0611F">
      <w:pPr>
        <w:ind w:firstLine="709"/>
      </w:pPr>
      <w:r w:rsidRPr="00455DC9">
        <w:lastRenderedPageBreak/>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E0611F" w:rsidRPr="00455DC9" w:rsidRDefault="00E0611F" w:rsidP="00E0611F">
      <w:pPr>
        <w:ind w:firstLine="709"/>
      </w:pPr>
      <w:r w:rsidRPr="00455DC9">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E0611F" w:rsidRPr="00455DC9" w:rsidRDefault="00E0611F" w:rsidP="00E0611F">
      <w:pPr>
        <w:ind w:firstLine="709"/>
      </w:pPr>
      <w:r w:rsidRPr="00455DC9">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E0611F" w:rsidRPr="00455DC9" w:rsidRDefault="00E0611F" w:rsidP="00E0611F">
      <w:pPr>
        <w:ind w:firstLine="709"/>
      </w:pPr>
      <w:r w:rsidRPr="00455DC9">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E0611F" w:rsidRPr="00455DC9" w:rsidRDefault="00E0611F" w:rsidP="00E0611F">
      <w:pPr>
        <w:ind w:firstLine="709"/>
      </w:pPr>
      <w:r w:rsidRPr="00455DC9">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0611F" w:rsidRPr="00455DC9" w:rsidRDefault="00E0611F" w:rsidP="00E0611F">
      <w:pPr>
        <w:ind w:firstLine="709"/>
      </w:pPr>
      <w:r w:rsidRPr="00455DC9">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E0611F" w:rsidRPr="00455DC9" w:rsidRDefault="00E0611F" w:rsidP="00E0611F">
      <w:pPr>
        <w:ind w:firstLine="709"/>
      </w:pPr>
      <w:r w:rsidRPr="00455DC9">
        <w:t xml:space="preserve">понедельник - пятница - с 08.30 до 17.30 часов (время московское), </w:t>
      </w:r>
    </w:p>
    <w:p w:rsidR="00E0611F" w:rsidRPr="00455DC9" w:rsidRDefault="00E0611F" w:rsidP="00E0611F">
      <w:pPr>
        <w:ind w:firstLine="709"/>
      </w:pPr>
      <w:r w:rsidRPr="00455DC9">
        <w:t xml:space="preserve">перерыв на обед - с 13.00 до 14.00 часов (время московское), </w:t>
      </w:r>
    </w:p>
    <w:p w:rsidR="00E0611F" w:rsidRPr="00455DC9" w:rsidRDefault="00E0611F" w:rsidP="00E0611F">
      <w:pPr>
        <w:ind w:firstLine="709"/>
      </w:pPr>
      <w:r w:rsidRPr="00455DC9">
        <w:t>суббота, воскресенье – выходной день.</w:t>
      </w:r>
    </w:p>
    <w:p w:rsidR="00E0611F" w:rsidRPr="00455DC9" w:rsidRDefault="00E0611F" w:rsidP="00E0611F">
      <w:pPr>
        <w:ind w:firstLine="709"/>
      </w:pPr>
      <w:r w:rsidRPr="00455DC9">
        <w:t>Номер телефона Администрации муниципального образования для справок: 8(81857) 24242.</w:t>
      </w:r>
    </w:p>
    <w:p w:rsidR="00E0611F" w:rsidRPr="00455DC9" w:rsidRDefault="00E0611F" w:rsidP="00E0611F">
      <w:pPr>
        <w:ind w:firstLine="709"/>
      </w:pPr>
      <w:r w:rsidRPr="00455DC9">
        <w:t xml:space="preserve">Личное информирование заявителей по вопросам предоставления муниципальной услуги осуществляется по адресу: 166730, НАО, село Нижняя Пеша, ул. Советская, дом 18. </w:t>
      </w:r>
    </w:p>
    <w:p w:rsidR="00E0611F" w:rsidRPr="00455DC9" w:rsidRDefault="00E0611F" w:rsidP="00E0611F">
      <w:pPr>
        <w:ind w:firstLine="709"/>
      </w:pPr>
      <w:r w:rsidRPr="00455DC9">
        <w:t>Письменные обращения по вопросу предоставления муниципальной услуги подлежит направлению в вышеуказанный адрес.</w:t>
      </w:r>
    </w:p>
    <w:p w:rsidR="00E0611F" w:rsidRPr="00455DC9" w:rsidRDefault="00E0611F" w:rsidP="00E0611F">
      <w:pPr>
        <w:ind w:firstLine="709"/>
      </w:pPr>
      <w:r w:rsidRPr="00455DC9">
        <w:t>Адрес электронной почты Администрации муниципального образования: peshapss@rambler.ru</w:t>
      </w:r>
    </w:p>
    <w:p w:rsidR="00E0611F" w:rsidRPr="00455DC9" w:rsidRDefault="00E0611F" w:rsidP="00E0611F">
      <w:pPr>
        <w:ind w:firstLine="709"/>
      </w:pPr>
      <w:r w:rsidRPr="00455DC9">
        <w:t>Информация о порядке предоставления муниципальной услуги также размещается на официальном сайте МО «</w:t>
      </w:r>
      <w:proofErr w:type="spellStart"/>
      <w:r w:rsidRPr="00455DC9">
        <w:t>Пешский</w:t>
      </w:r>
      <w:proofErr w:type="spellEnd"/>
      <w:r w:rsidRPr="00455DC9">
        <w:t xml:space="preserve"> сельсовет» НАО в информационно-телекоммуникационной сети Интернет peshapss.ru.</w:t>
      </w:r>
    </w:p>
    <w:p w:rsidR="00E0611F" w:rsidRPr="00455DC9" w:rsidRDefault="00E0611F" w:rsidP="00E0611F">
      <w:pPr>
        <w:ind w:firstLine="709"/>
      </w:pPr>
      <w:r w:rsidRPr="00455DC9">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E0611F" w:rsidRPr="00455DC9" w:rsidRDefault="00E0611F" w:rsidP="00E0611F">
      <w:pPr>
        <w:ind w:firstLine="709"/>
      </w:pPr>
    </w:p>
    <w:p w:rsidR="00E0611F" w:rsidRPr="00522ABD" w:rsidRDefault="00E0611F" w:rsidP="00E0611F">
      <w:pPr>
        <w:ind w:firstLine="709"/>
        <w:jc w:val="center"/>
        <w:rPr>
          <w:rFonts w:cs="Arial"/>
          <w:b/>
          <w:bCs/>
          <w:iCs/>
          <w:sz w:val="30"/>
          <w:szCs w:val="28"/>
        </w:rPr>
      </w:pPr>
      <w:r w:rsidRPr="00522ABD">
        <w:rPr>
          <w:rFonts w:cs="Arial"/>
          <w:b/>
          <w:bCs/>
          <w:iCs/>
          <w:sz w:val="30"/>
          <w:szCs w:val="28"/>
        </w:rPr>
        <w:t>2. Стандарт предоставления муниципальной услуги</w:t>
      </w:r>
    </w:p>
    <w:p w:rsidR="00E0611F" w:rsidRPr="00455DC9" w:rsidRDefault="00E0611F" w:rsidP="00E0611F">
      <w:pPr>
        <w:ind w:firstLine="709"/>
      </w:pPr>
    </w:p>
    <w:p w:rsidR="00E0611F" w:rsidRPr="00455DC9" w:rsidRDefault="00E0611F" w:rsidP="00E0611F">
      <w:pPr>
        <w:ind w:firstLine="709"/>
      </w:pPr>
      <w:r w:rsidRPr="00455DC9">
        <w:t>2.1. Наименование муниципальной услуги «Подготовка и выдача градостроительных планов земельных участков».</w:t>
      </w:r>
    </w:p>
    <w:p w:rsidR="00E0611F" w:rsidRPr="00455DC9" w:rsidRDefault="00E0611F" w:rsidP="00E0611F">
      <w:pPr>
        <w:ind w:firstLine="709"/>
      </w:pPr>
      <w:r w:rsidRPr="00455DC9">
        <w:t>2.2. Орган, предоставляющий муниципальную услугу - Администрация муниципального образования.</w:t>
      </w:r>
    </w:p>
    <w:p w:rsidR="00E0611F" w:rsidRPr="00455DC9" w:rsidRDefault="00E0611F" w:rsidP="00E0611F">
      <w:pPr>
        <w:ind w:firstLine="709"/>
      </w:pPr>
      <w:r w:rsidRPr="00455DC9">
        <w:lastRenderedPageBreak/>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E0611F" w:rsidRPr="00455DC9" w:rsidRDefault="00E0611F" w:rsidP="00E0611F">
      <w:pPr>
        <w:ind w:firstLine="709"/>
      </w:pPr>
      <w:r w:rsidRPr="00455DC9">
        <w:t>2.3.</w:t>
      </w:r>
      <w:r w:rsidRPr="000119C9">
        <w:t xml:space="preserve"> </w:t>
      </w:r>
      <w:r w:rsidRPr="00A770B0">
        <w:t>Результатом предоставления муниципальной услуги является направление (выдача) заявителю двух экземпляров градостроительного плана земельного участка по форме и в порядке ее заполнения установленной уполномоченным Правительством Российской Федерации федеральным органом исполнительной власти, и регистрацией градостроительного плана земельного участка Администрацией муниципального образования «</w:t>
      </w:r>
      <w:proofErr w:type="spellStart"/>
      <w:r w:rsidRPr="00A770B0">
        <w:t>Пешский</w:t>
      </w:r>
      <w:proofErr w:type="spellEnd"/>
      <w:r w:rsidRPr="00A770B0">
        <w:t xml:space="preserve"> сельсовет» Ненецкого автономного округа в соответствии с пунктом 3.6 настоящего Административного регламента, либо направление (выдача) уведомления об отказе в предоставлении муниципальной услуги.</w:t>
      </w:r>
      <w:r w:rsidRPr="00455DC9">
        <w:t xml:space="preserve"> </w:t>
      </w:r>
    </w:p>
    <w:p w:rsidR="00E0611F" w:rsidRPr="00455DC9" w:rsidRDefault="00E0611F" w:rsidP="00E0611F">
      <w:pPr>
        <w:ind w:firstLine="709"/>
      </w:pPr>
      <w:r w:rsidRPr="00455DC9">
        <w:t>2.4.</w:t>
      </w:r>
      <w:r w:rsidRPr="000119C9">
        <w:t xml:space="preserve"> </w:t>
      </w:r>
      <w:r w:rsidRPr="00A770B0">
        <w:t>Результатом предоставления муниципальной услуги является направление (выдача) заявителю двух экземпляров градостроительного плана земельного участка по форме и в порядке ее заполнения установленной уполномоченным Правительством Российской Федерации федеральным органом исполнительной власти, и регистрацией градостроительного плана земельного участка Администрацией муниципального образования «</w:t>
      </w:r>
      <w:proofErr w:type="spellStart"/>
      <w:r w:rsidRPr="00A770B0">
        <w:t>Пешский</w:t>
      </w:r>
      <w:proofErr w:type="spellEnd"/>
      <w:r w:rsidRPr="00A770B0">
        <w:t xml:space="preserve"> сельсовет» Ненецкого автономного округа в соответствии с пунктом 3.6 настоящего Административного регламента, либо направление (выдача) уведомления об отказе в предоставлении муниципальной услуги..</w:t>
      </w:r>
    </w:p>
    <w:p w:rsidR="00E0611F" w:rsidRPr="00455DC9" w:rsidRDefault="00E0611F" w:rsidP="00E0611F">
      <w:pPr>
        <w:ind w:firstLine="709"/>
      </w:pPr>
      <w:r w:rsidRPr="00455DC9">
        <w:t xml:space="preserve">2.5. Правовые основания предоставления муниципальной услуги указаны в пункте 1.3. настоящего Административного регламента. </w:t>
      </w:r>
    </w:p>
    <w:p w:rsidR="00E0611F" w:rsidRPr="00A770B0" w:rsidRDefault="00E0611F" w:rsidP="00E0611F">
      <w:pPr>
        <w:ind w:firstLine="709"/>
      </w:pPr>
      <w:r w:rsidRPr="00455DC9">
        <w:t>2.6.</w:t>
      </w:r>
      <w:r w:rsidRPr="000119C9">
        <w:t xml:space="preserve"> </w:t>
      </w:r>
      <w:r w:rsidRPr="00A770B0">
        <w:t>Для получения муниципальной слуги заявитель обязан представить следующие документы:</w:t>
      </w:r>
    </w:p>
    <w:p w:rsidR="00E0611F" w:rsidRPr="00A770B0" w:rsidRDefault="00E0611F" w:rsidP="00E0611F">
      <w:pPr>
        <w:ind w:firstLine="709"/>
      </w:pPr>
      <w:r w:rsidRPr="00A770B0">
        <w:t>- заявление о предоставлении муниципальной услуги по форме согласно Приложению N 1 к настоящему Административному регламенту.</w:t>
      </w:r>
    </w:p>
    <w:p w:rsidR="00E0611F" w:rsidRPr="00A770B0" w:rsidRDefault="00E0611F" w:rsidP="00E0611F">
      <w:pPr>
        <w:ind w:firstLine="709"/>
      </w:pPr>
      <w:r w:rsidRPr="00A770B0">
        <w:t xml:space="preserve">- документ, удостоверяющий личность (оригинал или нотариально заверенная копия) - для физических лиц; </w:t>
      </w:r>
    </w:p>
    <w:p w:rsidR="00E0611F" w:rsidRPr="00A770B0" w:rsidRDefault="00E0611F" w:rsidP="00E0611F">
      <w:pPr>
        <w:ind w:firstLine="709"/>
      </w:pPr>
      <w:r w:rsidRPr="00A770B0">
        <w:t>- документы, подтверждающие регистрацию юридического лица - для юридических лиц, полномочия лица, обратившегося с заявлением от имени и в интересах заявителя (оригинал или нотариально заверенная копия доверенности);</w:t>
      </w:r>
    </w:p>
    <w:p w:rsidR="00E0611F" w:rsidRPr="00455DC9" w:rsidRDefault="00E0611F" w:rsidP="00E0611F">
      <w:pPr>
        <w:ind w:firstLine="709"/>
      </w:pPr>
      <w:r w:rsidRPr="00A770B0">
        <w:t>При подготовке градостроительного плана земельного участка Администрация муниципального образования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Pr="00455DC9">
        <w:t>.</w:t>
      </w:r>
    </w:p>
    <w:p w:rsidR="00E0611F" w:rsidRPr="00455DC9" w:rsidRDefault="00E0611F" w:rsidP="00E0611F">
      <w:pPr>
        <w:ind w:firstLine="709"/>
      </w:pPr>
      <w:r w:rsidRPr="00455DC9">
        <w:t>2.7. Документы, необходимые для предоставления муниципальной услуги, предоставляются заявителем следующими способами:</w:t>
      </w:r>
    </w:p>
    <w:p w:rsidR="00E0611F" w:rsidRPr="00455DC9" w:rsidRDefault="00E0611F" w:rsidP="00E0611F">
      <w:pPr>
        <w:ind w:firstLine="709"/>
      </w:pPr>
      <w:r w:rsidRPr="00455DC9">
        <w:t>лично;</w:t>
      </w:r>
    </w:p>
    <w:p w:rsidR="00E0611F" w:rsidRPr="00455DC9" w:rsidRDefault="00E0611F" w:rsidP="00E0611F">
      <w:pPr>
        <w:ind w:firstLine="709"/>
      </w:pPr>
      <w:r w:rsidRPr="00455DC9">
        <w:t>посредством почтового отправления;</w:t>
      </w:r>
    </w:p>
    <w:p w:rsidR="00E0611F" w:rsidRPr="00455DC9" w:rsidRDefault="00E0611F" w:rsidP="00E0611F">
      <w:pPr>
        <w:ind w:firstLine="709"/>
      </w:pPr>
      <w:r w:rsidRPr="00455DC9">
        <w:t>через порталы государственных и муниципальных услуг (функций).</w:t>
      </w:r>
    </w:p>
    <w:p w:rsidR="00E0611F" w:rsidRPr="00455DC9" w:rsidRDefault="00E0611F" w:rsidP="00E0611F">
      <w:pPr>
        <w:ind w:firstLine="709"/>
      </w:pPr>
      <w:r w:rsidRPr="00455DC9">
        <w:t>2.8. Варианты предоставления документов:</w:t>
      </w:r>
    </w:p>
    <w:p w:rsidR="00E0611F" w:rsidRPr="00455DC9" w:rsidRDefault="00E0611F" w:rsidP="00E0611F">
      <w:pPr>
        <w:ind w:firstLine="709"/>
      </w:pPr>
      <w:r w:rsidRPr="00455DC9">
        <w:t>при личном обращении заявитель предоставляет оригиналы документов;</w:t>
      </w:r>
    </w:p>
    <w:p w:rsidR="00E0611F" w:rsidRPr="00455DC9" w:rsidRDefault="00E0611F" w:rsidP="00E0611F">
      <w:pPr>
        <w:ind w:firstLine="709"/>
      </w:pPr>
      <w:r w:rsidRPr="00455DC9">
        <w:t>при направлении заявления и документов, указанных в пункте 2.6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E0611F" w:rsidRPr="00455DC9" w:rsidRDefault="00E0611F" w:rsidP="00E0611F">
      <w:pPr>
        <w:ind w:firstLine="709"/>
      </w:pPr>
      <w:r w:rsidRPr="00455DC9">
        <w:lastRenderedPageBreak/>
        <w:t>все, указанные в пункте 2.6 настоящего Административного регламента документы могут быть представлены заявителем в форме электронных документов, заверенных электронной подписью, с использованием универсальной электронной карты посредством информационно-коммуникационных сетей общего пользования, в том числе сети "Интернет", включая порталы государственных и муниципальных услуг (функций).</w:t>
      </w:r>
    </w:p>
    <w:p w:rsidR="00E0611F" w:rsidRPr="00455DC9" w:rsidRDefault="00E0611F" w:rsidP="00E0611F">
      <w:pPr>
        <w:ind w:firstLine="709"/>
      </w:pPr>
      <w:r w:rsidRPr="00455DC9">
        <w:t>2.9. Основания для отказа в приеме документов, необходимых для предоставления муниципальной услуги, отсутствуют.</w:t>
      </w:r>
    </w:p>
    <w:p w:rsidR="00E0611F" w:rsidRPr="00455DC9" w:rsidRDefault="00E0611F" w:rsidP="00E0611F">
      <w:pPr>
        <w:ind w:firstLine="709"/>
      </w:pPr>
      <w:r w:rsidRPr="00455DC9">
        <w:t>2.10. Основаниями для отказа в предоставлении муниципальной услуги являются:</w:t>
      </w:r>
    </w:p>
    <w:p w:rsidR="00E0611F" w:rsidRPr="00455DC9" w:rsidRDefault="00E0611F" w:rsidP="00E0611F">
      <w:pPr>
        <w:ind w:firstLine="709"/>
      </w:pPr>
      <w:r w:rsidRPr="00455DC9">
        <w:t>- лицо, подающее документы, не относится к числу заявителей в соответствии с пунктами 1.2. настоящего Административного регламента;</w:t>
      </w:r>
    </w:p>
    <w:p w:rsidR="00E0611F" w:rsidRPr="00455DC9" w:rsidRDefault="00E0611F" w:rsidP="00E0611F">
      <w:pPr>
        <w:ind w:firstLine="709"/>
      </w:pPr>
      <w:r w:rsidRPr="00455DC9">
        <w:t>- заявитель представил документы, оформление которых не соответствует требованиям, установленным настоящим Административным регламентом;</w:t>
      </w:r>
    </w:p>
    <w:p w:rsidR="00E0611F" w:rsidRPr="00455DC9" w:rsidRDefault="00E0611F" w:rsidP="00E0611F">
      <w:pPr>
        <w:ind w:firstLine="709"/>
      </w:pPr>
      <w:r w:rsidRPr="00455DC9">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E0611F" w:rsidRPr="00455DC9" w:rsidRDefault="00E0611F" w:rsidP="00E0611F">
      <w:pPr>
        <w:ind w:firstLine="709"/>
      </w:pPr>
      <w:r w:rsidRPr="00455DC9">
        <w:t>- представление не в полном объеме документов определенных пунктом 2.6. настоящего Административного регламента.</w:t>
      </w:r>
    </w:p>
    <w:p w:rsidR="00E0611F" w:rsidRPr="00455DC9" w:rsidRDefault="00E0611F" w:rsidP="00E0611F">
      <w:pPr>
        <w:ind w:firstLine="709"/>
      </w:pPr>
      <w:r w:rsidRPr="00455DC9">
        <w:t>2.11. Предоставление муниципальной услуги осуществляется бесплатно.</w:t>
      </w:r>
    </w:p>
    <w:p w:rsidR="00E0611F" w:rsidRPr="00455DC9" w:rsidRDefault="00E0611F" w:rsidP="00E0611F">
      <w:pPr>
        <w:ind w:firstLine="709"/>
      </w:pPr>
      <w:r w:rsidRPr="00455DC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0611F" w:rsidRPr="00455DC9" w:rsidRDefault="00E0611F" w:rsidP="00E0611F">
      <w:pPr>
        <w:ind w:firstLine="709"/>
      </w:pPr>
      <w:r w:rsidRPr="00455DC9">
        <w:t>Заявление заявителя подлежит обязательной регистрации в течение трех дней с момента поступления в Администрацию муниципального образования.</w:t>
      </w:r>
    </w:p>
    <w:p w:rsidR="00E0611F" w:rsidRPr="00455DC9" w:rsidRDefault="00E0611F" w:rsidP="00E0611F">
      <w:pPr>
        <w:ind w:firstLine="709"/>
      </w:pPr>
      <w:r w:rsidRPr="00455DC9">
        <w:t>2.13. Места ожидания в очереди на предоставление или получение документов должны быть оборудованы стульями. 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размещения в здании.</w:t>
      </w:r>
    </w:p>
    <w:p w:rsidR="00E0611F" w:rsidRPr="00455DC9" w:rsidRDefault="00E0611F" w:rsidP="00E0611F">
      <w:pPr>
        <w:ind w:firstLine="709"/>
      </w:pPr>
      <w:r w:rsidRPr="00455DC9">
        <w:t>Помещение, в котором осуществляется приём заявителей, должно обеспечивать:</w:t>
      </w:r>
    </w:p>
    <w:p w:rsidR="00E0611F" w:rsidRPr="00455DC9" w:rsidRDefault="00E0611F" w:rsidP="00E0611F">
      <w:pPr>
        <w:ind w:firstLine="709"/>
      </w:pPr>
      <w:r w:rsidRPr="00455DC9">
        <w:t>- комфортное расположение заявителя;</w:t>
      </w:r>
    </w:p>
    <w:p w:rsidR="00E0611F" w:rsidRPr="00455DC9" w:rsidRDefault="00E0611F" w:rsidP="00E0611F">
      <w:pPr>
        <w:ind w:firstLine="709"/>
      </w:pPr>
      <w:r w:rsidRPr="00455DC9">
        <w:t>- возможность и удобство оформления заявителем заявления;</w:t>
      </w:r>
    </w:p>
    <w:p w:rsidR="00E0611F" w:rsidRPr="00455DC9" w:rsidRDefault="00E0611F" w:rsidP="00E0611F">
      <w:pPr>
        <w:ind w:firstLine="709"/>
      </w:pPr>
      <w:r w:rsidRPr="00455DC9">
        <w:t>- возможность ознакомления заявителя с образцами запросов о предоставлении муниципальной услуги и перечнем документов, необходимых для предоставления муниципальной услуги.</w:t>
      </w:r>
    </w:p>
    <w:p w:rsidR="00E0611F" w:rsidRPr="00455DC9" w:rsidRDefault="00E0611F" w:rsidP="00E0611F">
      <w:pPr>
        <w:ind w:firstLine="709"/>
      </w:pPr>
      <w:r w:rsidRPr="00455DC9">
        <w:t>2.14. Основными показателями доступности и качества муниципальной услуги являются:</w:t>
      </w:r>
    </w:p>
    <w:p w:rsidR="00E0611F" w:rsidRPr="00455DC9" w:rsidRDefault="00E0611F" w:rsidP="00E0611F">
      <w:pPr>
        <w:ind w:firstLine="709"/>
      </w:pPr>
      <w:r w:rsidRPr="00455DC9">
        <w:t>- высокая степень открытости информации о муниципальной услуге;</w:t>
      </w:r>
    </w:p>
    <w:p w:rsidR="00E0611F" w:rsidRPr="00455DC9" w:rsidRDefault="00E0611F" w:rsidP="00E0611F">
      <w:pPr>
        <w:ind w:firstLine="709"/>
      </w:pPr>
      <w:r w:rsidRPr="00455DC9">
        <w:t>- удовлетворённость заявителей качеством предоставления муниципальной услуги.</w:t>
      </w:r>
    </w:p>
    <w:p w:rsidR="00E0611F" w:rsidRPr="00455DC9" w:rsidRDefault="00E0611F" w:rsidP="00E0611F">
      <w:pPr>
        <w:ind w:firstLine="709"/>
      </w:pPr>
      <w:r w:rsidRPr="00455DC9">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E0611F" w:rsidRPr="00455DC9" w:rsidRDefault="00E0611F" w:rsidP="00E0611F">
      <w:pPr>
        <w:ind w:firstLine="709"/>
      </w:pPr>
    </w:p>
    <w:p w:rsidR="00E0611F" w:rsidRPr="00522ABD" w:rsidRDefault="00E0611F" w:rsidP="00E0611F">
      <w:pPr>
        <w:ind w:firstLine="709"/>
        <w:jc w:val="center"/>
        <w:rPr>
          <w:rFonts w:cs="Arial"/>
          <w:b/>
          <w:bCs/>
          <w:iCs/>
          <w:sz w:val="30"/>
          <w:szCs w:val="28"/>
        </w:rPr>
      </w:pPr>
      <w:r w:rsidRPr="00522ABD">
        <w:rPr>
          <w:rFonts w:cs="Arial"/>
          <w:b/>
          <w:bCs/>
          <w:iCs/>
          <w:sz w:val="30"/>
          <w:szCs w:val="28"/>
        </w:rPr>
        <w:t>3. Административные процедуры</w:t>
      </w:r>
    </w:p>
    <w:p w:rsidR="00E0611F" w:rsidRPr="00455DC9" w:rsidRDefault="00E0611F" w:rsidP="00E0611F">
      <w:pPr>
        <w:ind w:firstLine="709"/>
      </w:pPr>
    </w:p>
    <w:p w:rsidR="00E0611F" w:rsidRPr="00A770B0" w:rsidRDefault="00E0611F" w:rsidP="00E0611F">
      <w:pPr>
        <w:ind w:firstLine="709"/>
      </w:pPr>
      <w:r w:rsidRPr="00455DC9">
        <w:t xml:space="preserve">3.1. </w:t>
      </w:r>
      <w:r w:rsidRPr="00A770B0">
        <w:t>Предоставление муниципальной услуги включает в себя следующие административные процедуры:</w:t>
      </w:r>
    </w:p>
    <w:p w:rsidR="00E0611F" w:rsidRPr="00A770B0" w:rsidRDefault="00E0611F" w:rsidP="00E0611F">
      <w:pPr>
        <w:ind w:firstLine="709"/>
      </w:pPr>
      <w:r w:rsidRPr="00A770B0">
        <w:t>- прием и регистрация заявления;</w:t>
      </w:r>
    </w:p>
    <w:p w:rsidR="00E0611F" w:rsidRPr="00A770B0" w:rsidRDefault="00E0611F" w:rsidP="00E0611F">
      <w:pPr>
        <w:ind w:firstLine="709"/>
      </w:pPr>
      <w:r w:rsidRPr="00A770B0">
        <w:t>- рассмотрение заявления, проверка документов на соответствие;</w:t>
      </w:r>
    </w:p>
    <w:p w:rsidR="00E0611F" w:rsidRPr="00A770B0" w:rsidRDefault="00E0611F" w:rsidP="00E0611F">
      <w:pPr>
        <w:ind w:firstLine="709"/>
      </w:pPr>
      <w:r w:rsidRPr="00A770B0">
        <w:lastRenderedPageBreak/>
        <w:t>- уведомление об отказе выдаче градостроительного плана земельного участка;</w:t>
      </w:r>
    </w:p>
    <w:p w:rsidR="00E0611F" w:rsidRPr="00455DC9" w:rsidRDefault="00E0611F" w:rsidP="00E0611F">
      <w:pPr>
        <w:ind w:firstLine="709"/>
      </w:pPr>
      <w:r w:rsidRPr="00A770B0">
        <w:t>- подготовка, регистрация градостроительного плана земельного участка и выдача его заявителю.</w:t>
      </w:r>
    </w:p>
    <w:p w:rsidR="00E0611F" w:rsidRPr="00455DC9" w:rsidRDefault="00E0611F" w:rsidP="00E0611F">
      <w:pPr>
        <w:ind w:firstLine="709"/>
      </w:pPr>
      <w:r w:rsidRPr="00455DC9">
        <w:t>Блок-схема предоставления муниципальной услуги приведена в приложении N 2 к настоящему Административному регламенту.</w:t>
      </w:r>
    </w:p>
    <w:p w:rsidR="00E0611F" w:rsidRPr="00455DC9" w:rsidRDefault="00E0611F" w:rsidP="00E0611F">
      <w:pPr>
        <w:ind w:firstLine="709"/>
      </w:pPr>
      <w:r w:rsidRPr="00455DC9">
        <w:t xml:space="preserve">3.2. Основанием для начала исполнения административной процедуры является обращение заявителя в Администрацию муниципального образования с заявлением, оформленным согласно </w:t>
      </w:r>
      <w:proofErr w:type="gramStart"/>
      <w:r w:rsidRPr="00455DC9">
        <w:t>приложению</w:t>
      </w:r>
      <w:proofErr w:type="gramEnd"/>
      <w:r w:rsidRPr="00455DC9">
        <w:t xml:space="preserve"> N 1 к настоящему Административному регламенту, с приложением документов, указанных в пункте 2.6. настоящего Административного регламента.</w:t>
      </w:r>
    </w:p>
    <w:p w:rsidR="00E0611F" w:rsidRPr="00455DC9" w:rsidRDefault="00E0611F" w:rsidP="00E0611F">
      <w:pPr>
        <w:ind w:firstLine="709"/>
      </w:pPr>
      <w:r w:rsidRPr="00455DC9">
        <w:t>3.3. Заявление с приложенными документами регистрируется в журнале входящих документов специалистом Администрацию муниципального образования, ответственного за прием корреспонденции.</w:t>
      </w:r>
    </w:p>
    <w:p w:rsidR="00E0611F" w:rsidRPr="00455DC9" w:rsidRDefault="00E0611F" w:rsidP="00E0611F">
      <w:pPr>
        <w:ind w:firstLine="709"/>
      </w:pPr>
      <w:r w:rsidRPr="00455DC9">
        <w:t>Специалист Администрацию муниципального образования в день регистрации передает заявление и приложенные к нему документы на рассмотрение главе муниципального образования «</w:t>
      </w:r>
      <w:proofErr w:type="spellStart"/>
      <w:r w:rsidRPr="00455DC9">
        <w:t>Пешский</w:t>
      </w:r>
      <w:proofErr w:type="spellEnd"/>
      <w:r w:rsidRPr="00455DC9">
        <w:t xml:space="preserve"> сельсовет» Ненецкого автономного округа (далее –глава муниципального образования), либо лицу, исполняющему его обязанности.</w:t>
      </w:r>
    </w:p>
    <w:p w:rsidR="00E0611F" w:rsidRPr="00455DC9" w:rsidRDefault="00E0611F" w:rsidP="00E0611F">
      <w:pPr>
        <w:ind w:firstLine="709"/>
      </w:pPr>
      <w:r w:rsidRPr="00455DC9">
        <w:t>Максимальный срок исполнения данной административной процедуры составляет три календарных дня с момента поступления заявления и приложенных к нему документов в Администрацию муниципального образования.</w:t>
      </w:r>
    </w:p>
    <w:p w:rsidR="00E0611F" w:rsidRPr="00455DC9" w:rsidRDefault="00E0611F" w:rsidP="00E0611F">
      <w:pPr>
        <w:ind w:firstLine="709"/>
      </w:pPr>
      <w:r w:rsidRPr="00455DC9">
        <w:t>3.4. Глава муниципального образования после получения заявления:</w:t>
      </w:r>
    </w:p>
    <w:p w:rsidR="00E0611F" w:rsidRPr="00455DC9" w:rsidRDefault="00E0611F" w:rsidP="00E0611F">
      <w:pPr>
        <w:ind w:firstLine="709"/>
      </w:pPr>
      <w:r w:rsidRPr="00455DC9">
        <w:t>- рассматривает заявление и приложенные к нему документы;</w:t>
      </w:r>
    </w:p>
    <w:p w:rsidR="00E0611F" w:rsidRPr="00455DC9" w:rsidRDefault="00E0611F" w:rsidP="00E0611F">
      <w:pPr>
        <w:ind w:firstLine="709"/>
      </w:pPr>
      <w:r w:rsidRPr="00455DC9">
        <w:t>- налагает резолюцию о проверке заявления и приложенных к нему документов.</w:t>
      </w:r>
    </w:p>
    <w:p w:rsidR="00E0611F" w:rsidRPr="00455DC9" w:rsidRDefault="00E0611F" w:rsidP="00E0611F">
      <w:pPr>
        <w:ind w:firstLine="709"/>
      </w:pPr>
      <w:r w:rsidRPr="00A770B0">
        <w:t>Ответственный исполнитель проводит проверку наличия документов, указанных в пункте 2.6 настоящего Административного регламента</w:t>
      </w:r>
      <w:r w:rsidRPr="00455DC9">
        <w:t>.</w:t>
      </w:r>
    </w:p>
    <w:p w:rsidR="00E0611F" w:rsidRPr="00455DC9" w:rsidRDefault="00E0611F" w:rsidP="00E0611F">
      <w:pPr>
        <w:ind w:firstLine="709"/>
      </w:pPr>
      <w:r w:rsidRPr="00455DC9">
        <w:t>В случае, если представлен неполный комплект документов, к уведомлению об отказе в предоставлении муниципальной услуги прилагаются (возвращаются) представленные заявителем документы.</w:t>
      </w:r>
    </w:p>
    <w:p w:rsidR="00E0611F" w:rsidRPr="00455DC9" w:rsidRDefault="00E0611F" w:rsidP="00E0611F">
      <w:pPr>
        <w:ind w:firstLine="709"/>
      </w:pPr>
      <w:r w:rsidRPr="00455DC9">
        <w:t>При наличии оснований для отказа в предоставлении муниципальной услуги ответственный исполнитель обеспечивает подготовку, согласование, подписание и направление в адрес заявителя уведомления об отказе в предоставлении муниципальной услуги.</w:t>
      </w:r>
    </w:p>
    <w:p w:rsidR="00E0611F" w:rsidRPr="00455DC9" w:rsidRDefault="00E0611F" w:rsidP="00E0611F">
      <w:pPr>
        <w:ind w:firstLine="709"/>
      </w:pPr>
      <w:r w:rsidRPr="00455DC9">
        <w:t>Результатом настоящей административной процедуры является подготовка уведомления об отказе в предоставлении муниципальной услуги либо обеспечение выполнения дальнейших административных процедур, предусмотренных настоящим Административным регламентом.</w:t>
      </w:r>
    </w:p>
    <w:p w:rsidR="00E0611F" w:rsidRPr="00455DC9" w:rsidRDefault="00E0611F" w:rsidP="00E0611F">
      <w:pPr>
        <w:ind w:firstLine="709"/>
      </w:pPr>
      <w:r w:rsidRPr="00455DC9">
        <w:t>Максимальный срок исполнения данной административной процедуры составляет три календарных дня.</w:t>
      </w:r>
    </w:p>
    <w:p w:rsidR="00E0611F" w:rsidRPr="00A770B0" w:rsidRDefault="00E0611F" w:rsidP="00E0611F">
      <w:pPr>
        <w:ind w:firstLine="709"/>
      </w:pPr>
      <w:r w:rsidRPr="00455DC9">
        <w:t>3.5.</w:t>
      </w:r>
      <w:r w:rsidRPr="000119C9">
        <w:t xml:space="preserve"> </w:t>
      </w:r>
      <w:r w:rsidRPr="00A770B0">
        <w:t>При наличии оснований для выдачи градостроительного плана земельного участка, ответственный исполнитель в срок, не превышающий 21 рабочих дней со дня поступления заявления, подготавливает проект градостроительного плана земельного участка.</w:t>
      </w:r>
    </w:p>
    <w:p w:rsidR="00E0611F" w:rsidRPr="00A770B0" w:rsidRDefault="00E0611F" w:rsidP="00E0611F">
      <w:pPr>
        <w:ind w:firstLine="709"/>
      </w:pPr>
      <w:r w:rsidRPr="00A770B0">
        <w:t>Градостроительный план земельного участка подготавливается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E0611F" w:rsidRPr="00A770B0" w:rsidRDefault="00E0611F" w:rsidP="00E0611F">
      <w:pPr>
        <w:ind w:firstLine="709"/>
      </w:pPr>
      <w:r w:rsidRPr="00A770B0">
        <w:lastRenderedPageBreak/>
        <w:t xml:space="preserve"> Подготовленные проекты документов вместе с документами, представленными заявителем (представителем заявителя), направляются на подпись главе муниципального образования.</w:t>
      </w:r>
    </w:p>
    <w:p w:rsidR="00E0611F" w:rsidRPr="00A770B0" w:rsidRDefault="00E0611F" w:rsidP="00E0611F">
      <w:pPr>
        <w:ind w:firstLine="709"/>
      </w:pPr>
      <w:r w:rsidRPr="00A770B0">
        <w:t>Глава муниципального образования рассматривает подготовленные проекты документов.</w:t>
      </w:r>
    </w:p>
    <w:p w:rsidR="00E0611F" w:rsidRPr="00A770B0" w:rsidRDefault="00E0611F" w:rsidP="00E0611F">
      <w:pPr>
        <w:ind w:firstLine="709"/>
      </w:pPr>
      <w:r w:rsidRPr="00A770B0">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E0611F" w:rsidRPr="00A770B0" w:rsidRDefault="00E0611F" w:rsidP="00E0611F">
      <w:pPr>
        <w:ind w:firstLine="709"/>
      </w:pPr>
      <w:r w:rsidRPr="00A770B0">
        <w:t xml:space="preserve"> Подписанные главой муниципального образования документы регистрируются в установленном порядке.</w:t>
      </w:r>
    </w:p>
    <w:p w:rsidR="00E0611F" w:rsidRPr="00A770B0" w:rsidRDefault="00E0611F" w:rsidP="00E0611F">
      <w:pPr>
        <w:ind w:firstLine="709"/>
      </w:pPr>
      <w:r w:rsidRPr="00A770B0">
        <w:t>Номер градостроительному плану земельного участка присваивается после заверения градостроительного плана земельного участка подписью главы муниципального образования.</w:t>
      </w:r>
    </w:p>
    <w:p w:rsidR="00E0611F" w:rsidRPr="00A770B0" w:rsidRDefault="00E0611F" w:rsidP="00E0611F">
      <w:pPr>
        <w:ind w:firstLine="709"/>
      </w:pPr>
      <w:r w:rsidRPr="00A770B0">
        <w:t xml:space="preserve">Номер градостроительного плана земельного участка присваивается в процессе внесения записи в регистрационную книгу. Регистрационная книга градостроительных планов земельных участков формируется на бумажном и электронном носителях по форме согласно приложению N 3 к настоящему Административному </w:t>
      </w:r>
      <w:proofErr w:type="gramStart"/>
      <w:r w:rsidRPr="00A770B0">
        <w:t>регламенту .</w:t>
      </w:r>
      <w:proofErr w:type="gramEnd"/>
    </w:p>
    <w:p w:rsidR="00E0611F" w:rsidRPr="00A770B0" w:rsidRDefault="00E0611F" w:rsidP="00E0611F">
      <w:pPr>
        <w:ind w:firstLine="709"/>
      </w:pPr>
      <w:r w:rsidRPr="00A770B0">
        <w:t xml:space="preserve">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Ненецкого автономного округа. </w:t>
      </w:r>
    </w:p>
    <w:p w:rsidR="00E0611F" w:rsidRPr="00A770B0" w:rsidRDefault="00E0611F" w:rsidP="00E0611F">
      <w:pPr>
        <w:ind w:firstLine="709"/>
      </w:pPr>
      <w:r w:rsidRPr="00A770B0">
        <w:t>При несоответствии информации на бумажном и электронном носителях, преимущество имеет бумажный носитель информации.</w:t>
      </w:r>
    </w:p>
    <w:p w:rsidR="00E0611F" w:rsidRPr="00A770B0" w:rsidRDefault="00E0611F" w:rsidP="00E0611F">
      <w:pPr>
        <w:ind w:firstLine="709"/>
      </w:pPr>
      <w:r w:rsidRPr="00A770B0">
        <w:t>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E0611F" w:rsidRPr="00A770B0" w:rsidRDefault="00E0611F" w:rsidP="00E0611F">
      <w:pPr>
        <w:ind w:firstLine="709"/>
      </w:pPr>
      <w:r w:rsidRPr="00A770B0">
        <w:t>Продолжительность административной процедуры (максимальный срок ее выполнения) составляет 2 рабочих дня.</w:t>
      </w:r>
    </w:p>
    <w:p w:rsidR="00E0611F" w:rsidRDefault="00E0611F" w:rsidP="00E0611F">
      <w:pPr>
        <w:ind w:firstLine="709"/>
      </w:pPr>
      <w:r w:rsidRPr="00A770B0">
        <w:t>Результатом административной процедуры является оформленный и зарегистрированный в установленном порядке градостроительный план земельного участка.</w:t>
      </w:r>
    </w:p>
    <w:p w:rsidR="00E0611F" w:rsidRPr="00A770B0" w:rsidRDefault="00E0611F" w:rsidP="00E0611F">
      <w:pPr>
        <w:ind w:firstLine="709"/>
      </w:pPr>
      <w:r w:rsidRPr="00A770B0">
        <w:t>3.6.</w:t>
      </w:r>
      <w:r w:rsidRPr="000119C9">
        <w:t xml:space="preserve"> </w:t>
      </w:r>
      <w:r w:rsidRPr="00A770B0">
        <w:t>Выдача заявителю результата предоставления муниципальной услуги.</w:t>
      </w:r>
    </w:p>
    <w:p w:rsidR="00E0611F" w:rsidRPr="00A770B0" w:rsidRDefault="00E0611F" w:rsidP="00E0611F">
      <w:pPr>
        <w:ind w:firstLine="709"/>
      </w:pPr>
      <w:r w:rsidRPr="00A770B0">
        <w:t xml:space="preserve">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w:t>
      </w:r>
    </w:p>
    <w:p w:rsidR="00E0611F" w:rsidRPr="00A770B0" w:rsidRDefault="00E0611F" w:rsidP="00E0611F">
      <w:pPr>
        <w:ind w:firstLine="709"/>
      </w:pPr>
      <w:r w:rsidRPr="00A770B0">
        <w:t xml:space="preserve">Форма градостроительного плана земельного участка заполняется в трех экземплярах. </w:t>
      </w:r>
    </w:p>
    <w:p w:rsidR="00E0611F" w:rsidRPr="00A770B0" w:rsidRDefault="00E0611F" w:rsidP="00E0611F">
      <w:pPr>
        <w:ind w:firstLine="709"/>
      </w:pPr>
      <w:r w:rsidRPr="00A770B0">
        <w:t>После регистрации градостроительного плана земельного участка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w:t>
      </w:r>
    </w:p>
    <w:p w:rsidR="00E0611F" w:rsidRPr="00A770B0" w:rsidRDefault="00E0611F" w:rsidP="00E0611F">
      <w:pPr>
        <w:ind w:firstLine="709"/>
      </w:pPr>
      <w:r w:rsidRPr="00A770B0">
        <w:t>Третий экземпляр градостроительного плана земельного участка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Администрации муниципального образования.</w:t>
      </w:r>
    </w:p>
    <w:p w:rsidR="00E0611F" w:rsidRPr="00A770B0" w:rsidRDefault="00E0611F" w:rsidP="00E0611F">
      <w:pPr>
        <w:ind w:firstLine="709"/>
      </w:pPr>
      <w:r w:rsidRPr="00A770B0">
        <w:t>Градостроительный план земельного участка в течение 1 рабочего дня со дня его регистрации передается Администрацией муниципального образования заявителю (представителю заявителя) на бумажном и (или) электронном носителе.</w:t>
      </w:r>
    </w:p>
    <w:p w:rsidR="00E0611F" w:rsidRPr="00A770B0" w:rsidRDefault="00E0611F" w:rsidP="00E0611F">
      <w:pPr>
        <w:ind w:firstLine="709"/>
      </w:pPr>
      <w:r w:rsidRPr="00A770B0">
        <w:t xml:space="preserve"> Продолжительность административной процедуры (максимальный срок ее выполнения) составляет 1 рабочий день.</w:t>
      </w:r>
    </w:p>
    <w:p w:rsidR="00E0611F" w:rsidRPr="00455DC9" w:rsidRDefault="00E0611F" w:rsidP="00E0611F">
      <w:pPr>
        <w:ind w:firstLine="709"/>
      </w:pPr>
      <w:r w:rsidRPr="00A770B0">
        <w:t>Результатом административной процедуры является выдача заявителю градостроительного плана земельного участка.</w:t>
      </w:r>
    </w:p>
    <w:p w:rsidR="00E0611F" w:rsidRPr="00455DC9" w:rsidRDefault="00E0611F" w:rsidP="00E0611F">
      <w:pPr>
        <w:ind w:firstLine="709"/>
      </w:pPr>
    </w:p>
    <w:p w:rsidR="00E0611F" w:rsidRPr="00522ABD" w:rsidRDefault="00E0611F" w:rsidP="00E0611F">
      <w:pPr>
        <w:ind w:firstLine="709"/>
        <w:jc w:val="center"/>
        <w:rPr>
          <w:rFonts w:cs="Arial"/>
          <w:b/>
          <w:bCs/>
          <w:iCs/>
          <w:sz w:val="30"/>
          <w:szCs w:val="28"/>
        </w:rPr>
      </w:pPr>
      <w:r w:rsidRPr="00522ABD">
        <w:rPr>
          <w:rFonts w:cs="Arial"/>
          <w:b/>
          <w:bCs/>
          <w:iCs/>
          <w:sz w:val="30"/>
          <w:szCs w:val="28"/>
        </w:rPr>
        <w:t>4. Порядок и формы контроля предоставления</w:t>
      </w:r>
    </w:p>
    <w:p w:rsidR="00E0611F" w:rsidRPr="00522ABD" w:rsidRDefault="00E0611F" w:rsidP="00E0611F">
      <w:pPr>
        <w:ind w:firstLine="709"/>
        <w:jc w:val="center"/>
        <w:rPr>
          <w:rFonts w:cs="Arial"/>
          <w:b/>
          <w:bCs/>
          <w:iCs/>
          <w:sz w:val="30"/>
          <w:szCs w:val="28"/>
        </w:rPr>
      </w:pPr>
      <w:r w:rsidRPr="00522ABD">
        <w:rPr>
          <w:rFonts w:cs="Arial"/>
          <w:b/>
          <w:bCs/>
          <w:iCs/>
          <w:sz w:val="30"/>
          <w:szCs w:val="28"/>
        </w:rPr>
        <w:t>муниципальной услуги</w:t>
      </w:r>
    </w:p>
    <w:p w:rsidR="00E0611F" w:rsidRPr="00455DC9" w:rsidRDefault="00E0611F" w:rsidP="00E0611F">
      <w:pPr>
        <w:ind w:firstLine="709"/>
      </w:pPr>
    </w:p>
    <w:p w:rsidR="00E0611F" w:rsidRPr="00455DC9" w:rsidRDefault="00E0611F" w:rsidP="00E0611F">
      <w:pPr>
        <w:ind w:firstLine="709"/>
      </w:pPr>
      <w:r w:rsidRPr="00455DC9">
        <w:t>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E0611F" w:rsidRPr="00455DC9" w:rsidRDefault="00E0611F" w:rsidP="00E0611F">
      <w:pPr>
        <w:ind w:firstLine="709"/>
      </w:pPr>
      <w:r w:rsidRPr="00455DC9">
        <w:t>4.2. Контроль за полнотой и качеством предоставления муниципальной услуги осуществляется путем проведения:</w:t>
      </w:r>
    </w:p>
    <w:p w:rsidR="00E0611F" w:rsidRPr="00455DC9" w:rsidRDefault="00E0611F" w:rsidP="00E0611F">
      <w:pPr>
        <w:ind w:firstLine="709"/>
      </w:pPr>
      <w:r w:rsidRPr="00455DC9">
        <w:t>а) плановых проверок.</w:t>
      </w:r>
    </w:p>
    <w:p w:rsidR="00E0611F" w:rsidRPr="00455DC9" w:rsidRDefault="00E0611F" w:rsidP="00E0611F">
      <w:pPr>
        <w:ind w:firstLine="709"/>
      </w:pPr>
      <w:r w:rsidRPr="00455DC9">
        <w:t>Плановые проверки проводятся в соответствии с планом работы Администрации муниципального образования, но не чаще одного раза в два года.</w:t>
      </w:r>
    </w:p>
    <w:p w:rsidR="00E0611F" w:rsidRPr="00455DC9" w:rsidRDefault="00E0611F" w:rsidP="00E0611F">
      <w:pPr>
        <w:ind w:firstLine="709"/>
      </w:pPr>
      <w:r w:rsidRPr="00455DC9">
        <w:t>б) внеплановых проверок.</w:t>
      </w:r>
    </w:p>
    <w:p w:rsidR="00E0611F" w:rsidRPr="00455DC9" w:rsidRDefault="00E0611F" w:rsidP="00E0611F">
      <w:pPr>
        <w:ind w:firstLine="709"/>
      </w:pPr>
      <w:r w:rsidRPr="00455DC9">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E0611F" w:rsidRPr="00455DC9" w:rsidRDefault="00E0611F" w:rsidP="00E0611F">
      <w:pPr>
        <w:ind w:firstLine="709"/>
      </w:pPr>
      <w:r w:rsidRPr="00455DC9">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0611F" w:rsidRPr="00455DC9" w:rsidRDefault="00E0611F" w:rsidP="00E0611F">
      <w:pPr>
        <w:ind w:firstLine="709"/>
      </w:pPr>
      <w:r w:rsidRPr="00455DC9">
        <w:t>4.4. Специалисты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E0611F" w:rsidRPr="00455DC9" w:rsidRDefault="00E0611F" w:rsidP="00E0611F">
      <w:pPr>
        <w:ind w:firstLine="709"/>
      </w:pPr>
    </w:p>
    <w:p w:rsidR="00E0611F" w:rsidRPr="00522ABD" w:rsidRDefault="00E0611F" w:rsidP="00E0611F">
      <w:pPr>
        <w:ind w:firstLine="709"/>
        <w:jc w:val="center"/>
        <w:rPr>
          <w:rFonts w:cs="Arial"/>
          <w:b/>
          <w:bCs/>
          <w:iCs/>
          <w:sz w:val="30"/>
          <w:szCs w:val="28"/>
        </w:rPr>
      </w:pPr>
      <w:r w:rsidRPr="00522ABD">
        <w:rPr>
          <w:rFonts w:cs="Arial"/>
          <w:b/>
          <w:bCs/>
          <w:iCs/>
          <w:sz w:val="30"/>
          <w:szCs w:val="28"/>
        </w:rPr>
        <w:t>5. Досудебный (внесудебный) порядок обжалования</w:t>
      </w:r>
    </w:p>
    <w:p w:rsidR="00E0611F" w:rsidRPr="00522ABD" w:rsidRDefault="00E0611F" w:rsidP="00E0611F">
      <w:pPr>
        <w:ind w:firstLine="709"/>
        <w:jc w:val="center"/>
        <w:rPr>
          <w:rFonts w:cs="Arial"/>
          <w:b/>
          <w:bCs/>
          <w:iCs/>
          <w:sz w:val="30"/>
          <w:szCs w:val="28"/>
        </w:rPr>
      </w:pPr>
      <w:r w:rsidRPr="00522ABD">
        <w:rPr>
          <w:rFonts w:cs="Arial"/>
          <w:b/>
          <w:bCs/>
          <w:iCs/>
          <w:sz w:val="30"/>
          <w:szCs w:val="28"/>
        </w:rPr>
        <w:t>решений и действий (бездействия) органа, предоставляющего</w:t>
      </w:r>
      <w:r>
        <w:rPr>
          <w:rFonts w:cs="Arial"/>
          <w:b/>
          <w:bCs/>
          <w:iCs/>
          <w:sz w:val="30"/>
          <w:szCs w:val="28"/>
        </w:rPr>
        <w:t xml:space="preserve"> </w:t>
      </w:r>
      <w:r w:rsidRPr="00522ABD">
        <w:rPr>
          <w:rFonts w:cs="Arial"/>
          <w:b/>
          <w:bCs/>
          <w:iCs/>
          <w:sz w:val="30"/>
          <w:szCs w:val="28"/>
        </w:rPr>
        <w:t>муниципальную услугу, а также должностных лиц,</w:t>
      </w:r>
      <w:r>
        <w:rPr>
          <w:rFonts w:cs="Arial"/>
          <w:b/>
          <w:bCs/>
          <w:iCs/>
          <w:sz w:val="30"/>
          <w:szCs w:val="28"/>
        </w:rPr>
        <w:t xml:space="preserve"> </w:t>
      </w:r>
      <w:r w:rsidRPr="00522ABD">
        <w:rPr>
          <w:rFonts w:cs="Arial"/>
          <w:b/>
          <w:bCs/>
          <w:iCs/>
          <w:sz w:val="30"/>
          <w:szCs w:val="28"/>
        </w:rPr>
        <w:t>муниципальных служащих</w:t>
      </w:r>
    </w:p>
    <w:p w:rsidR="00E0611F" w:rsidRPr="00455DC9" w:rsidRDefault="00E0611F" w:rsidP="00E0611F">
      <w:pPr>
        <w:ind w:firstLine="709"/>
      </w:pPr>
    </w:p>
    <w:p w:rsidR="00E0611F" w:rsidRPr="00455DC9" w:rsidRDefault="00E0611F" w:rsidP="00E0611F">
      <w:pPr>
        <w:ind w:firstLine="709"/>
      </w:pPr>
      <w:r w:rsidRPr="00455DC9">
        <w:t>5.1. Заявители имеют право на обжалование действий (бездействия) и решений, принятых в ходе предоставления муниципальной услуги в досудебном (внесудебном) порядке.</w:t>
      </w:r>
    </w:p>
    <w:p w:rsidR="00E0611F" w:rsidRPr="00455DC9" w:rsidRDefault="00E0611F" w:rsidP="00E0611F">
      <w:pPr>
        <w:ind w:firstLine="709"/>
      </w:pPr>
      <w:r w:rsidRPr="00455DC9">
        <w:t xml:space="preserve">5.2. 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настоящего Административного регламента. </w:t>
      </w:r>
    </w:p>
    <w:p w:rsidR="00E0611F" w:rsidRPr="00455DC9" w:rsidRDefault="00E0611F" w:rsidP="00E0611F">
      <w:pPr>
        <w:ind w:firstLine="709"/>
      </w:pPr>
      <w:r w:rsidRPr="00455DC9">
        <w:t>5.3. Заявитель может обратиться с жалобой, в том числе в следующих случаях:</w:t>
      </w:r>
    </w:p>
    <w:p w:rsidR="00E0611F" w:rsidRPr="00455DC9" w:rsidRDefault="00E0611F" w:rsidP="00E0611F">
      <w:pPr>
        <w:ind w:firstLine="709"/>
      </w:pPr>
      <w:r w:rsidRPr="00455DC9">
        <w:t>1) нарушение срока регистрации запроса заявителя о предоставлении муниципальной услуги;</w:t>
      </w:r>
    </w:p>
    <w:p w:rsidR="00E0611F" w:rsidRPr="00455DC9" w:rsidRDefault="00E0611F" w:rsidP="00E0611F">
      <w:pPr>
        <w:ind w:firstLine="709"/>
      </w:pPr>
      <w:r w:rsidRPr="00455DC9">
        <w:t>2) нарушение срока предоставления муниципальной услуги;</w:t>
      </w:r>
    </w:p>
    <w:p w:rsidR="00E0611F" w:rsidRPr="00455DC9" w:rsidRDefault="00E0611F" w:rsidP="00E0611F">
      <w:pPr>
        <w:ind w:firstLine="709"/>
      </w:pPr>
      <w:r w:rsidRPr="00455DC9">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E0611F" w:rsidRPr="00455DC9" w:rsidRDefault="00E0611F" w:rsidP="00E0611F">
      <w:pPr>
        <w:ind w:firstLine="709"/>
      </w:pPr>
      <w:r w:rsidRPr="00455DC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E0611F" w:rsidRPr="00455DC9" w:rsidRDefault="00E0611F" w:rsidP="00E0611F">
      <w:pPr>
        <w:ind w:firstLine="709"/>
      </w:pPr>
      <w:r w:rsidRPr="00455DC9">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E0611F" w:rsidRPr="00455DC9" w:rsidRDefault="00E0611F" w:rsidP="00E0611F">
      <w:pPr>
        <w:ind w:firstLine="709"/>
      </w:pPr>
      <w:r w:rsidRPr="00455DC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E0611F" w:rsidRPr="00455DC9" w:rsidRDefault="00E0611F" w:rsidP="00E0611F">
      <w:pPr>
        <w:ind w:firstLine="709"/>
      </w:pPr>
      <w:r w:rsidRPr="00455DC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611F" w:rsidRPr="00455DC9" w:rsidRDefault="00E0611F" w:rsidP="00E0611F">
      <w:pPr>
        <w:ind w:firstLine="709"/>
      </w:pPr>
      <w:r w:rsidRPr="00455DC9">
        <w:t>5.4. Жалоба подается в письменной форме на бумажном носителе, в электронной форме в Администрацию муниципального образования на имя главы муниципального образования.</w:t>
      </w:r>
    </w:p>
    <w:p w:rsidR="00E0611F" w:rsidRPr="00455DC9" w:rsidRDefault="00E0611F" w:rsidP="00E0611F">
      <w:pPr>
        <w:ind w:firstLine="709"/>
      </w:pPr>
      <w:r w:rsidRPr="00455DC9">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proofErr w:type="spellStart"/>
      <w:r w:rsidRPr="00455DC9">
        <w:t>Пешский</w:t>
      </w:r>
      <w:proofErr w:type="spellEnd"/>
      <w:r w:rsidRPr="00455DC9">
        <w:t xml:space="preserve">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611F" w:rsidRPr="00455DC9" w:rsidRDefault="00E0611F" w:rsidP="00E0611F">
      <w:pPr>
        <w:ind w:firstLine="709"/>
      </w:pPr>
      <w:r w:rsidRPr="00455DC9">
        <w:t>5.5. Жалоба должна содержать:</w:t>
      </w:r>
    </w:p>
    <w:p w:rsidR="00E0611F" w:rsidRPr="00455DC9" w:rsidRDefault="00E0611F" w:rsidP="00E0611F">
      <w:pPr>
        <w:ind w:firstLine="709"/>
      </w:pPr>
      <w:r w:rsidRPr="00455DC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611F" w:rsidRPr="00455DC9" w:rsidRDefault="00E0611F" w:rsidP="00E0611F">
      <w:pPr>
        <w:ind w:firstLine="709"/>
      </w:pPr>
      <w:r w:rsidRPr="00455DC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11F" w:rsidRPr="00455DC9" w:rsidRDefault="00E0611F" w:rsidP="00E0611F">
      <w:pPr>
        <w:ind w:firstLine="709"/>
      </w:pPr>
      <w:r w:rsidRPr="00455DC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611F" w:rsidRPr="00455DC9" w:rsidRDefault="00E0611F" w:rsidP="00E0611F">
      <w:pPr>
        <w:ind w:firstLine="709"/>
      </w:pPr>
      <w:r w:rsidRPr="00455DC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611F" w:rsidRPr="00455DC9" w:rsidRDefault="00E0611F" w:rsidP="00E0611F">
      <w:pPr>
        <w:ind w:firstLine="709"/>
      </w:pPr>
      <w:r w:rsidRPr="00455DC9">
        <w:t>5.6. Заявители имеют право на получение информации и документов, необходимых для обоснования и рассмотрения жалобы.</w:t>
      </w:r>
    </w:p>
    <w:p w:rsidR="00E0611F" w:rsidRPr="00455DC9" w:rsidRDefault="00E0611F" w:rsidP="00E0611F">
      <w:pPr>
        <w:ind w:firstLine="709"/>
      </w:pPr>
      <w:r w:rsidRPr="00455DC9">
        <w:t>5.7. 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установлено Правительством Российской Федерации.</w:t>
      </w:r>
    </w:p>
    <w:p w:rsidR="00E0611F" w:rsidRPr="00455DC9" w:rsidRDefault="00E0611F" w:rsidP="00E0611F">
      <w:pPr>
        <w:ind w:firstLine="709"/>
      </w:pPr>
      <w:r w:rsidRPr="00455DC9">
        <w:t>5.8. По результатам рассмотрения жалобы Администрация муниципального образования принимает одно из следующих решений:</w:t>
      </w:r>
    </w:p>
    <w:p w:rsidR="00E0611F" w:rsidRPr="00455DC9" w:rsidRDefault="00E0611F" w:rsidP="00E0611F">
      <w:pPr>
        <w:ind w:firstLine="709"/>
      </w:pPr>
      <w:r w:rsidRPr="00455DC9">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а также в иных формах;</w:t>
      </w:r>
    </w:p>
    <w:p w:rsidR="00E0611F" w:rsidRPr="00455DC9" w:rsidRDefault="00E0611F" w:rsidP="00E0611F">
      <w:pPr>
        <w:ind w:firstLine="709"/>
      </w:pPr>
      <w:r w:rsidRPr="00455DC9">
        <w:t>2) отказывает в удовлетворении жалобы.</w:t>
      </w:r>
    </w:p>
    <w:p w:rsidR="00E0611F" w:rsidRPr="00455DC9" w:rsidRDefault="00E0611F" w:rsidP="00E0611F">
      <w:pPr>
        <w:ind w:firstLine="709"/>
      </w:pPr>
      <w:r w:rsidRPr="00455DC9">
        <w:t>5.9. Основания для отказа в рассмотрении жалобы либо приостановления ее рассмотрения:</w:t>
      </w:r>
    </w:p>
    <w:p w:rsidR="00E0611F" w:rsidRPr="00455DC9" w:rsidRDefault="00E0611F" w:rsidP="00E0611F">
      <w:pPr>
        <w:ind w:firstLine="709"/>
      </w:pPr>
      <w:r w:rsidRPr="00455DC9">
        <w:t>1) отсутствие в жалобе сведений, указанных в части 5.5. настоящего Административного регламента;</w:t>
      </w:r>
    </w:p>
    <w:p w:rsidR="00E0611F" w:rsidRPr="00455DC9" w:rsidRDefault="00E0611F" w:rsidP="00E0611F">
      <w:pPr>
        <w:ind w:firstLine="709"/>
      </w:pPr>
      <w:r w:rsidRPr="00455DC9">
        <w:t>2) текст жалобы не поддается прочтению;</w:t>
      </w:r>
    </w:p>
    <w:p w:rsidR="00E0611F" w:rsidRPr="00455DC9" w:rsidRDefault="00E0611F" w:rsidP="00E0611F">
      <w:pPr>
        <w:ind w:firstLine="709"/>
      </w:pPr>
      <w:r w:rsidRPr="00455DC9">
        <w:t>3)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либо муниципального служащего, а также членов их семей;</w:t>
      </w:r>
    </w:p>
    <w:p w:rsidR="00E0611F" w:rsidRPr="00455DC9" w:rsidRDefault="00E0611F" w:rsidP="00E0611F">
      <w:pPr>
        <w:ind w:firstLine="709"/>
      </w:pPr>
      <w:r w:rsidRPr="00455DC9">
        <w:t>4)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E0611F" w:rsidRPr="00455DC9" w:rsidRDefault="00E0611F" w:rsidP="00E0611F">
      <w:pPr>
        <w:ind w:firstLine="709"/>
      </w:pPr>
      <w:r w:rsidRPr="00455DC9">
        <w:t xml:space="preserve">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p>
    <w:p w:rsidR="00E0611F" w:rsidRPr="00455DC9" w:rsidRDefault="00E0611F" w:rsidP="00E0611F">
      <w:pPr>
        <w:ind w:firstLine="709"/>
      </w:pPr>
      <w:r w:rsidRPr="00455DC9">
        <w:t xml:space="preserve">5.10. Не позднее дня, следующего за днем принятия решения, указанного в части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0611F" w:rsidRPr="00455DC9" w:rsidRDefault="00E0611F" w:rsidP="00E0611F">
      <w:pPr>
        <w:ind w:firstLine="709"/>
      </w:pPr>
      <w:r w:rsidRPr="00455DC9">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455DC9">
        <w:t>жалоб</w:t>
      </w:r>
      <w:proofErr w:type="gramEnd"/>
      <w:r w:rsidRPr="00455DC9">
        <w:t xml:space="preserve"> незамедлительно направляет имеющиеся материалы в органы прокуратуры.</w:t>
      </w:r>
    </w:p>
    <w:p w:rsidR="00E0611F" w:rsidRPr="00455DC9" w:rsidRDefault="00E0611F" w:rsidP="00E0611F">
      <w:r w:rsidRPr="00455DC9">
        <w:br w:type="page"/>
      </w:r>
      <w:r w:rsidRPr="00455DC9">
        <w:lastRenderedPageBreak/>
        <w:t>Приложение № 1</w:t>
      </w:r>
    </w:p>
    <w:p w:rsidR="00E0611F" w:rsidRDefault="00E0611F" w:rsidP="00E0611F">
      <w:r w:rsidRPr="00455DC9">
        <w:t xml:space="preserve">к Административному регламенту </w:t>
      </w:r>
    </w:p>
    <w:p w:rsidR="00E0611F" w:rsidRPr="00455DC9" w:rsidRDefault="00E0611F" w:rsidP="00E0611F">
      <w:r w:rsidRPr="00455DC9">
        <w:t xml:space="preserve">предоставления муниципальной услуги </w:t>
      </w:r>
    </w:p>
    <w:p w:rsidR="00E0611F" w:rsidRDefault="00E0611F" w:rsidP="00E0611F">
      <w:r w:rsidRPr="00455DC9">
        <w:t xml:space="preserve">«Подготовка и выдача градостроительных </w:t>
      </w:r>
    </w:p>
    <w:p w:rsidR="00E0611F" w:rsidRPr="00455DC9" w:rsidRDefault="00E0611F" w:rsidP="00E0611F">
      <w:r w:rsidRPr="00455DC9">
        <w:t>планов земельных участков»</w:t>
      </w:r>
    </w:p>
    <w:p w:rsidR="00E0611F" w:rsidRPr="00455DC9" w:rsidRDefault="00E0611F" w:rsidP="00E0611F"/>
    <w:p w:rsidR="00E0611F" w:rsidRPr="00455DC9" w:rsidRDefault="00E0611F" w:rsidP="00E0611F"/>
    <w:p w:rsidR="00E0611F" w:rsidRPr="00455DC9" w:rsidRDefault="00E0611F" w:rsidP="00E0611F">
      <w:r w:rsidRPr="00455DC9">
        <w:t>В Администрацию МО «</w:t>
      </w:r>
      <w:proofErr w:type="spellStart"/>
      <w:r w:rsidRPr="00455DC9">
        <w:t>Пешский</w:t>
      </w:r>
      <w:proofErr w:type="spellEnd"/>
      <w:r w:rsidRPr="00455DC9">
        <w:t xml:space="preserve"> сельсовет» НАО </w:t>
      </w:r>
    </w:p>
    <w:p w:rsidR="00E0611F" w:rsidRPr="00455DC9" w:rsidRDefault="00E0611F" w:rsidP="00E0611F">
      <w:r w:rsidRPr="00455DC9">
        <w:t>от _______________________________________________</w:t>
      </w:r>
    </w:p>
    <w:p w:rsidR="00E0611F" w:rsidRPr="00455DC9" w:rsidRDefault="00E0611F" w:rsidP="00E0611F">
      <w:r w:rsidRPr="00455DC9">
        <w:t>наименование заявителя (фамилия, имя, отчество - для граждан;</w:t>
      </w:r>
    </w:p>
    <w:p w:rsidR="00E0611F" w:rsidRPr="00455DC9" w:rsidRDefault="00E0611F" w:rsidP="00E0611F">
      <w:r w:rsidRPr="00455DC9">
        <w:t>_________________________________________________</w:t>
      </w:r>
    </w:p>
    <w:p w:rsidR="00E0611F" w:rsidRPr="00455DC9" w:rsidRDefault="00E0611F" w:rsidP="00E0611F">
      <w:r w:rsidRPr="00455DC9">
        <w:t>полное наименование организации - для юридических лиц),</w:t>
      </w:r>
    </w:p>
    <w:p w:rsidR="00E0611F" w:rsidRPr="00455DC9" w:rsidRDefault="00E0611F" w:rsidP="00E0611F">
      <w:r w:rsidRPr="00455DC9">
        <w:t>_________________________________________________</w:t>
      </w:r>
    </w:p>
    <w:p w:rsidR="00E0611F" w:rsidRPr="00455DC9" w:rsidRDefault="00E0611F" w:rsidP="00E0611F">
      <w:r w:rsidRPr="00455DC9">
        <w:t>(почтовый индекс, адрес, телефон)</w:t>
      </w:r>
    </w:p>
    <w:p w:rsidR="00E0611F" w:rsidRPr="00455DC9" w:rsidRDefault="00E0611F" w:rsidP="00E0611F"/>
    <w:p w:rsidR="00E0611F" w:rsidRPr="00455DC9" w:rsidRDefault="00E0611F" w:rsidP="00E0611F">
      <w:pPr>
        <w:jc w:val="center"/>
      </w:pPr>
      <w:r w:rsidRPr="00455DC9">
        <w:t>ЗАЯВЛЕНИЕ</w:t>
      </w:r>
    </w:p>
    <w:p w:rsidR="00E0611F" w:rsidRPr="00455DC9" w:rsidRDefault="00E0611F" w:rsidP="00E0611F">
      <w:pPr>
        <w:jc w:val="center"/>
      </w:pPr>
      <w:r w:rsidRPr="00455DC9">
        <w:t>о выдаче градостроительный план земельного участка</w:t>
      </w:r>
    </w:p>
    <w:p w:rsidR="00E0611F" w:rsidRPr="00455DC9" w:rsidRDefault="00E0611F" w:rsidP="00E0611F"/>
    <w:p w:rsidR="00E0611F" w:rsidRPr="00455DC9" w:rsidRDefault="00E0611F" w:rsidP="00E0611F">
      <w:r w:rsidRPr="00455DC9">
        <w:t>Прошу выдать градостроительный план земельного участка с кадастровым</w:t>
      </w:r>
    </w:p>
    <w:p w:rsidR="00E0611F" w:rsidRPr="00455DC9" w:rsidRDefault="00E0611F" w:rsidP="00E0611F">
      <w:r w:rsidRPr="00455DC9">
        <w:t>номером: _______________________________________________________,</w:t>
      </w:r>
    </w:p>
    <w:p w:rsidR="00E0611F" w:rsidRPr="00455DC9" w:rsidRDefault="00E0611F" w:rsidP="00E0611F">
      <w:r w:rsidRPr="00455DC9">
        <w:t>предоставленного под _____________________________________________</w:t>
      </w:r>
    </w:p>
    <w:p w:rsidR="00E0611F" w:rsidRPr="00455DC9" w:rsidRDefault="00E0611F" w:rsidP="00E0611F">
      <w:r w:rsidRPr="00455DC9">
        <w:t>(наименование объекта)</w:t>
      </w:r>
    </w:p>
    <w:p w:rsidR="00E0611F" w:rsidRPr="00455DC9" w:rsidRDefault="00E0611F" w:rsidP="00E0611F">
      <w:r w:rsidRPr="00455DC9">
        <w:t>_________________________________________________________________,</w:t>
      </w:r>
    </w:p>
    <w:p w:rsidR="00E0611F" w:rsidRPr="00455DC9" w:rsidRDefault="00E0611F" w:rsidP="00E0611F">
      <w:r w:rsidRPr="00455DC9">
        <w:t>расположенного __________________________________________________</w:t>
      </w:r>
    </w:p>
    <w:p w:rsidR="00E0611F" w:rsidRPr="00455DC9" w:rsidRDefault="00E0611F" w:rsidP="00E0611F">
      <w:r w:rsidRPr="00455DC9">
        <w:t>(адрес согласно правоустанавливающим документам)</w:t>
      </w:r>
    </w:p>
    <w:p w:rsidR="00E0611F" w:rsidRPr="00455DC9" w:rsidRDefault="00E0611F" w:rsidP="00E0611F">
      <w:r w:rsidRPr="00455DC9">
        <w:t>К заявлению о выдаче градостроительного плана прилагаю:</w:t>
      </w:r>
    </w:p>
    <w:p w:rsidR="00E0611F" w:rsidRPr="00455DC9" w:rsidRDefault="00E0611F" w:rsidP="00E0611F">
      <w:r w:rsidRPr="00455DC9">
        <w:t>__________________________________________________</w:t>
      </w:r>
    </w:p>
    <w:p w:rsidR="00E0611F" w:rsidRDefault="00E0611F" w:rsidP="00E0611F">
      <w:r w:rsidRPr="00455DC9">
        <w:t xml:space="preserve">(документы в соответствии с пунктом 2.6 Административного регламента </w:t>
      </w:r>
    </w:p>
    <w:p w:rsidR="00E0611F" w:rsidRPr="00455DC9" w:rsidRDefault="00E0611F" w:rsidP="00E0611F">
      <w:r w:rsidRPr="00455DC9">
        <w:t>предоставления муниципальной услуги «Подготовка и выдача градостроительных планов земельных участков»)</w:t>
      </w:r>
    </w:p>
    <w:p w:rsidR="00E0611F" w:rsidRPr="00455DC9" w:rsidRDefault="00E0611F" w:rsidP="00E0611F"/>
    <w:p w:rsidR="00E0611F" w:rsidRPr="00455DC9" w:rsidRDefault="00E0611F" w:rsidP="00E0611F"/>
    <w:p w:rsidR="00E0611F" w:rsidRPr="00455DC9" w:rsidRDefault="00E0611F" w:rsidP="00E0611F">
      <w:r w:rsidRPr="00455DC9">
        <w:t>___________________ ________________________ ____________________</w:t>
      </w:r>
    </w:p>
    <w:p w:rsidR="00E0611F" w:rsidRPr="00455DC9" w:rsidRDefault="00E0611F" w:rsidP="00E0611F">
      <w:r w:rsidRPr="00455DC9">
        <w:t xml:space="preserve"> Дата Подпись ФИО</w:t>
      </w:r>
    </w:p>
    <w:p w:rsidR="00E0611F" w:rsidRPr="00455DC9" w:rsidRDefault="00E0611F" w:rsidP="00E0611F">
      <w:r w:rsidRPr="00455DC9">
        <w:br w:type="page"/>
      </w:r>
      <w:r w:rsidRPr="00455DC9">
        <w:lastRenderedPageBreak/>
        <w:t>Приложение № 2</w:t>
      </w:r>
    </w:p>
    <w:p w:rsidR="00E0611F" w:rsidRDefault="00E0611F" w:rsidP="00E0611F">
      <w:r w:rsidRPr="00455DC9">
        <w:t xml:space="preserve">к Административному регламенту </w:t>
      </w:r>
    </w:p>
    <w:p w:rsidR="00E0611F" w:rsidRDefault="00E0611F" w:rsidP="00E0611F">
      <w:r w:rsidRPr="00455DC9">
        <w:t xml:space="preserve">предоставления муниципальной услуги </w:t>
      </w:r>
    </w:p>
    <w:p w:rsidR="00E0611F" w:rsidRDefault="00E0611F" w:rsidP="00E0611F">
      <w:r w:rsidRPr="00455DC9">
        <w:t xml:space="preserve">«Подготовка и выдача градостроительных </w:t>
      </w:r>
    </w:p>
    <w:p w:rsidR="00E0611F" w:rsidRPr="00455DC9" w:rsidRDefault="00E0611F" w:rsidP="00E0611F">
      <w:r w:rsidRPr="00455DC9">
        <w:t>планов земельных участков»</w:t>
      </w:r>
    </w:p>
    <w:p w:rsidR="00E0611F" w:rsidRPr="00455DC9" w:rsidRDefault="00E0611F" w:rsidP="00E0611F"/>
    <w:p w:rsidR="00E0611F" w:rsidRPr="00435ECF" w:rsidRDefault="00E0611F" w:rsidP="00E0611F">
      <w:pPr>
        <w:ind w:firstLine="709"/>
        <w:jc w:val="center"/>
        <w:rPr>
          <w:rFonts w:cs="Arial"/>
          <w:b/>
          <w:bCs/>
          <w:kern w:val="32"/>
          <w:sz w:val="32"/>
          <w:szCs w:val="32"/>
        </w:rPr>
      </w:pPr>
      <w:r w:rsidRPr="00435ECF">
        <w:rPr>
          <w:rFonts w:cs="Arial"/>
          <w:b/>
          <w:bCs/>
          <w:kern w:val="32"/>
          <w:sz w:val="32"/>
          <w:szCs w:val="32"/>
        </w:rPr>
        <w:t>Блок-схема</w:t>
      </w:r>
    </w:p>
    <w:p w:rsidR="00E0611F" w:rsidRPr="00435ECF" w:rsidRDefault="00E0611F" w:rsidP="00E0611F">
      <w:pPr>
        <w:ind w:firstLine="709"/>
        <w:jc w:val="center"/>
        <w:rPr>
          <w:rFonts w:cs="Arial"/>
          <w:b/>
          <w:bCs/>
          <w:kern w:val="32"/>
          <w:sz w:val="32"/>
          <w:szCs w:val="32"/>
        </w:rPr>
      </w:pPr>
      <w:r w:rsidRPr="00435ECF">
        <w:rPr>
          <w:rFonts w:cs="Arial"/>
          <w:b/>
          <w:bCs/>
          <w:kern w:val="32"/>
          <w:sz w:val="32"/>
          <w:szCs w:val="32"/>
        </w:rPr>
        <w:t xml:space="preserve">предоставления муниципальной услуги </w:t>
      </w:r>
    </w:p>
    <w:p w:rsidR="00E0611F" w:rsidRPr="00435ECF" w:rsidRDefault="00E0611F" w:rsidP="00E0611F">
      <w:pPr>
        <w:ind w:firstLine="709"/>
        <w:jc w:val="center"/>
        <w:rPr>
          <w:rFonts w:cs="Arial"/>
          <w:b/>
          <w:bCs/>
          <w:kern w:val="32"/>
          <w:sz w:val="32"/>
          <w:szCs w:val="32"/>
        </w:rPr>
      </w:pPr>
      <w:r w:rsidRPr="00435ECF">
        <w:rPr>
          <w:rFonts w:cs="Arial"/>
          <w:b/>
          <w:bCs/>
          <w:kern w:val="32"/>
          <w:sz w:val="32"/>
          <w:szCs w:val="32"/>
        </w:rPr>
        <w:t>«Подготовка и выдача градостроительных планов земельных участков»</w:t>
      </w:r>
    </w:p>
    <w:p w:rsidR="00E0611F" w:rsidRPr="00A770B0" w:rsidRDefault="00E0611F" w:rsidP="00E0611F">
      <w:pPr>
        <w:ind w:firstLine="709"/>
      </w:pPr>
    </w:p>
    <w:p w:rsidR="00E0611F" w:rsidRPr="00A770B0" w:rsidRDefault="00E0611F" w:rsidP="00E0611F">
      <w:pPr>
        <w:ind w:firstLine="709"/>
      </w:pPr>
      <w:r>
        <w:rPr>
          <w:noProof/>
        </w:rPr>
        <mc:AlternateContent>
          <mc:Choice Requires="wps">
            <w:drawing>
              <wp:anchor distT="0" distB="0" distL="114300" distR="114300" simplePos="0" relativeHeight="251654656" behindDoc="0" locked="0" layoutInCell="1" allowOverlap="1">
                <wp:simplePos x="0" y="0"/>
                <wp:positionH relativeFrom="column">
                  <wp:posOffset>1920240</wp:posOffset>
                </wp:positionH>
                <wp:positionV relativeFrom="paragraph">
                  <wp:posOffset>178435</wp:posOffset>
                </wp:positionV>
                <wp:extent cx="2390775" cy="1016000"/>
                <wp:effectExtent l="0" t="0" r="28575" b="1270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016000"/>
                        </a:xfrm>
                        <a:prstGeom prst="rect">
                          <a:avLst/>
                        </a:prstGeom>
                        <a:solidFill>
                          <a:srgbClr val="FFFFFF"/>
                        </a:solidFill>
                        <a:ln w="9525">
                          <a:solidFill>
                            <a:srgbClr val="000000"/>
                          </a:solidFill>
                          <a:miter lim="800000"/>
                          <a:headEnd/>
                          <a:tailEnd/>
                        </a:ln>
                      </wps:spPr>
                      <wps:txbx>
                        <w:txbxContent>
                          <w:p w:rsidR="00E0611F" w:rsidRPr="00435ECF" w:rsidRDefault="00E0611F" w:rsidP="00E0611F">
                            <w:pPr>
                              <w:pStyle w:val="ConsPlusNonformat"/>
                              <w:widowControl/>
                              <w:jc w:val="center"/>
                              <w:rPr>
                                <w:rFonts w:ascii="Arial" w:hAnsi="Arial" w:cs="Arial"/>
                                <w:sz w:val="24"/>
                                <w:szCs w:val="24"/>
                              </w:rPr>
                            </w:pPr>
                            <w:r w:rsidRPr="00435ECF">
                              <w:rPr>
                                <w:rFonts w:ascii="Arial" w:hAnsi="Arial" w:cs="Arial"/>
                                <w:sz w:val="24"/>
                                <w:szCs w:val="24"/>
                              </w:rPr>
                              <w:t xml:space="preserve">Прием и регистрация заявления о выдаче градостроительного плана земельного участка </w:t>
                            </w:r>
                          </w:p>
                          <w:p w:rsidR="00E0611F" w:rsidRPr="00435ECF" w:rsidRDefault="00E0611F" w:rsidP="00E0611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151.2pt;margin-top:14.05pt;width:188.25pt;height: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">
                <v:textbox>
                  <w:txbxContent>
                    <w:p w:rsidR="00E0611F" w:rsidRPr="00435ECF" w:rsidRDefault="00E0611F" w:rsidP="00E0611F">
                      <w:pPr>
                        <w:pStyle w:val="ConsPlusNonformat"/>
                        <w:widowControl/>
                        <w:jc w:val="center"/>
                        <w:rPr>
                          <w:rFonts w:ascii="Arial" w:hAnsi="Arial" w:cs="Arial"/>
                          <w:sz w:val="24"/>
                          <w:szCs w:val="24"/>
                        </w:rPr>
                      </w:pPr>
                      <w:r w:rsidRPr="00435ECF">
                        <w:rPr>
                          <w:rFonts w:ascii="Arial" w:hAnsi="Arial" w:cs="Arial"/>
                          <w:sz w:val="24"/>
                          <w:szCs w:val="24"/>
                        </w:rPr>
                        <w:t xml:space="preserve">Прием и регистрация заявления о выдаче градостроительного плана земельного участка </w:t>
                      </w:r>
                    </w:p>
                    <w:p w:rsidR="00E0611F" w:rsidRPr="00435ECF" w:rsidRDefault="00E0611F" w:rsidP="00E0611F">
                      <w:pPr>
                        <w:rPr>
                          <w:rFonts w:cs="Arial"/>
                        </w:rPr>
                      </w:pPr>
                    </w:p>
                  </w:txbxContent>
                </v:textbox>
              </v:shape>
            </w:pict>
          </mc:Fallback>
        </mc:AlternateContent>
      </w:r>
    </w:p>
    <w:p w:rsidR="00E0611F" w:rsidRPr="00A770B0" w:rsidRDefault="00E0611F" w:rsidP="00E0611F">
      <w:pPr>
        <w:ind w:firstLine="709"/>
      </w:pPr>
    </w:p>
    <w:p w:rsidR="00E0611F" w:rsidRPr="00A770B0" w:rsidRDefault="00E0611F" w:rsidP="00E0611F">
      <w:pPr>
        <w:ind w:firstLine="709"/>
      </w:pPr>
    </w:p>
    <w:p w:rsidR="00E0611F" w:rsidRPr="00A770B0" w:rsidRDefault="00E0611F" w:rsidP="00E0611F">
      <w:pPr>
        <w:ind w:firstLine="709"/>
      </w:pPr>
    </w:p>
    <w:p w:rsidR="00E0611F" w:rsidRPr="00A770B0" w:rsidRDefault="00E0611F" w:rsidP="00E0611F">
      <w:pPr>
        <w:ind w:firstLine="709"/>
      </w:pPr>
    </w:p>
    <w:p w:rsidR="00E0611F" w:rsidRPr="00A770B0" w:rsidRDefault="00E0611F" w:rsidP="00E0611F">
      <w:pPr>
        <w:ind w:firstLine="709"/>
      </w:pPr>
    </w:p>
    <w:p w:rsidR="00E0611F" w:rsidRPr="00A770B0" w:rsidRDefault="00E0611F" w:rsidP="00E0611F">
      <w:pPr>
        <w:ind w:firstLine="709"/>
      </w:pPr>
    </w:p>
    <w:p w:rsidR="00E0611F" w:rsidRPr="00A770B0" w:rsidRDefault="00E0611F" w:rsidP="00E0611F">
      <w:pPr>
        <w:ind w:firstLine="709"/>
      </w:pPr>
      <w:r>
        <w:rPr>
          <w:noProof/>
        </w:rPr>
        <mc:AlternateContent>
          <mc:Choice Requires="wps">
            <w:drawing>
              <wp:anchor distT="0" distB="0" distL="114299" distR="114299" simplePos="0" relativeHeight="251655680" behindDoc="0" locked="0" layoutInCell="1" allowOverlap="1">
                <wp:simplePos x="0" y="0"/>
                <wp:positionH relativeFrom="column">
                  <wp:posOffset>3072764</wp:posOffset>
                </wp:positionH>
                <wp:positionV relativeFrom="paragraph">
                  <wp:posOffset>68580</wp:posOffset>
                </wp:positionV>
                <wp:extent cx="0" cy="1809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DB200" id="_x0000_t32" coordsize="21600,21600" o:spt="32" o:oned="t" path="m,l21600,21600e" filled="f">
                <v:path arrowok="t" fillok="f" o:connecttype="none"/>
                <o:lock v:ext="edit" shapetype="t"/>
              </v:shapetype>
              <v:shape id="Прямая со стрелкой 6" o:spid="_x0000_s1026" type="#_x0000_t32" style="position:absolute;margin-left:241.95pt;margin-top:5.4pt;width:0;height:14.2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khXgIAAHU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">
                <v:stroke endarrow="block"/>
              </v:shape>
            </w:pict>
          </mc:Fallback>
        </mc:AlternateContent>
      </w:r>
    </w:p>
    <w:p w:rsidR="00E0611F" w:rsidRPr="00A770B0" w:rsidRDefault="00E0611F" w:rsidP="00E0611F">
      <w:pPr>
        <w:ind w:firstLine="709"/>
      </w:pPr>
      <w:r>
        <w:rPr>
          <w:noProof/>
        </w:rPr>
        <mc:AlternateContent>
          <mc:Choice Requires="wps">
            <w:drawing>
              <wp:anchor distT="0" distB="0" distL="114300" distR="114300" simplePos="0" relativeHeight="251656704" behindDoc="0" locked="0" layoutInCell="1" allowOverlap="1">
                <wp:simplePos x="0" y="0"/>
                <wp:positionH relativeFrom="column">
                  <wp:posOffset>1920240</wp:posOffset>
                </wp:positionH>
                <wp:positionV relativeFrom="paragraph">
                  <wp:posOffset>106045</wp:posOffset>
                </wp:positionV>
                <wp:extent cx="2390775" cy="947420"/>
                <wp:effectExtent l="0" t="0" r="28575" b="2413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47420"/>
                        </a:xfrm>
                        <a:prstGeom prst="rect">
                          <a:avLst/>
                        </a:prstGeom>
                        <a:solidFill>
                          <a:srgbClr val="FFFFFF"/>
                        </a:solidFill>
                        <a:ln w="9525">
                          <a:solidFill>
                            <a:srgbClr val="000000"/>
                          </a:solidFill>
                          <a:miter lim="800000"/>
                          <a:headEnd/>
                          <a:tailEnd/>
                        </a:ln>
                      </wps:spPr>
                      <wps:txbx>
                        <w:txbxContent>
                          <w:p w:rsidR="00E0611F" w:rsidRPr="00435ECF" w:rsidRDefault="00E0611F" w:rsidP="00E0611F">
                            <w:pPr>
                              <w:pStyle w:val="ConsPlusNonformat"/>
                              <w:widowControl/>
                              <w:jc w:val="center"/>
                              <w:rPr>
                                <w:rFonts w:ascii="Arial" w:hAnsi="Arial" w:cs="Arial"/>
                                <w:sz w:val="24"/>
                                <w:szCs w:val="24"/>
                              </w:rPr>
                            </w:pPr>
                            <w:r w:rsidRPr="00435ECF">
                              <w:rPr>
                                <w:rFonts w:ascii="Arial" w:hAnsi="Arial" w:cs="Arial"/>
                                <w:sz w:val="24"/>
                                <w:szCs w:val="24"/>
                              </w:rPr>
                              <w:t xml:space="preserve">Рассмотрение заявления о выдаче градостроительного плана земельного участка, </w:t>
                            </w:r>
                          </w:p>
                          <w:p w:rsidR="00E0611F" w:rsidRPr="00435ECF" w:rsidRDefault="00E0611F" w:rsidP="00E0611F">
                            <w:pPr>
                              <w:pStyle w:val="ConsPlusNonformat"/>
                              <w:widowControl/>
                              <w:jc w:val="center"/>
                              <w:rPr>
                                <w:rFonts w:ascii="Arial" w:hAnsi="Arial" w:cs="Arial"/>
                                <w:sz w:val="24"/>
                                <w:szCs w:val="24"/>
                              </w:rPr>
                            </w:pPr>
                            <w:r w:rsidRPr="00435ECF">
                              <w:rPr>
                                <w:rFonts w:ascii="Arial" w:hAnsi="Arial" w:cs="Arial"/>
                                <w:color w:val="000000"/>
                                <w:sz w:val="24"/>
                                <w:szCs w:val="24"/>
                              </w:rPr>
                              <w:t>проверка документов на соответствие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151.2pt;margin-top:8.35pt;width:188.25pt;height:7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">
                <v:textbox>
                  <w:txbxContent>
                    <w:p w:rsidR="00E0611F" w:rsidRPr="00435ECF" w:rsidRDefault="00E0611F" w:rsidP="00E0611F">
                      <w:pPr>
                        <w:pStyle w:val="ConsPlusNonformat"/>
                        <w:widowControl/>
                        <w:jc w:val="center"/>
                        <w:rPr>
                          <w:rFonts w:ascii="Arial" w:hAnsi="Arial" w:cs="Arial"/>
                          <w:sz w:val="24"/>
                          <w:szCs w:val="24"/>
                        </w:rPr>
                      </w:pPr>
                      <w:r w:rsidRPr="00435ECF">
                        <w:rPr>
                          <w:rFonts w:ascii="Arial" w:hAnsi="Arial" w:cs="Arial"/>
                          <w:sz w:val="24"/>
                          <w:szCs w:val="24"/>
                        </w:rPr>
                        <w:t xml:space="preserve">Рассмотрение заявления о выдаче градостроительного плана земельного участка, </w:t>
                      </w:r>
                    </w:p>
                    <w:p w:rsidR="00E0611F" w:rsidRPr="00435ECF" w:rsidRDefault="00E0611F" w:rsidP="00E0611F">
                      <w:pPr>
                        <w:pStyle w:val="ConsPlusNonformat"/>
                        <w:widowControl/>
                        <w:jc w:val="center"/>
                        <w:rPr>
                          <w:rFonts w:ascii="Arial" w:hAnsi="Arial" w:cs="Arial"/>
                          <w:sz w:val="24"/>
                          <w:szCs w:val="24"/>
                        </w:rPr>
                      </w:pPr>
                      <w:r w:rsidRPr="00435ECF">
                        <w:rPr>
                          <w:rFonts w:ascii="Arial" w:hAnsi="Arial" w:cs="Arial"/>
                          <w:color w:val="000000"/>
                          <w:sz w:val="24"/>
                          <w:szCs w:val="24"/>
                        </w:rPr>
                        <w:t>проверка документов на соответствие</w:t>
                      </w:r>
                    </w:p>
                  </w:txbxContent>
                </v:textbox>
              </v:shape>
            </w:pict>
          </mc:Fallback>
        </mc:AlternateContent>
      </w:r>
    </w:p>
    <w:p w:rsidR="00E0611F" w:rsidRPr="00A770B0" w:rsidRDefault="00E0611F" w:rsidP="00E0611F">
      <w:pPr>
        <w:ind w:firstLine="709"/>
      </w:pPr>
    </w:p>
    <w:p w:rsidR="00E0611F" w:rsidRPr="00A770B0" w:rsidRDefault="00E0611F" w:rsidP="00E0611F">
      <w:pPr>
        <w:ind w:firstLine="709"/>
      </w:pPr>
    </w:p>
    <w:p w:rsidR="00E0611F" w:rsidRPr="00A770B0" w:rsidRDefault="00E0611F" w:rsidP="00E0611F">
      <w:pPr>
        <w:ind w:firstLine="709"/>
      </w:pPr>
    </w:p>
    <w:p w:rsidR="00E0611F" w:rsidRPr="00A770B0" w:rsidRDefault="00E0611F" w:rsidP="00E0611F">
      <w:pPr>
        <w:ind w:firstLine="709"/>
      </w:pPr>
    </w:p>
    <w:p w:rsidR="00E0611F" w:rsidRPr="00A770B0" w:rsidRDefault="00E0611F" w:rsidP="00E0611F">
      <w:pPr>
        <w:ind w:firstLine="709"/>
      </w:pPr>
    </w:p>
    <w:p w:rsidR="00E0611F" w:rsidRPr="00A770B0" w:rsidRDefault="00E0611F" w:rsidP="00E0611F">
      <w:pPr>
        <w:ind w:firstLine="709"/>
      </w:pPr>
    </w:p>
    <w:p w:rsidR="00E0611F" w:rsidRPr="00A770B0" w:rsidRDefault="00E0611F" w:rsidP="00E0611F">
      <w:pPr>
        <w:ind w:firstLine="709"/>
      </w:pPr>
      <w:r>
        <w:rPr>
          <w:noProof/>
        </w:rPr>
        <mc:AlternateContent>
          <mc:Choice Requires="wps">
            <w:drawing>
              <wp:anchor distT="0" distB="0" distL="114300" distR="114300" simplePos="0" relativeHeight="251657728" behindDoc="0" locked="0" layoutInCell="1" allowOverlap="1">
                <wp:simplePos x="0" y="0"/>
                <wp:positionH relativeFrom="column">
                  <wp:posOffset>3053715</wp:posOffset>
                </wp:positionH>
                <wp:positionV relativeFrom="paragraph">
                  <wp:posOffset>46355</wp:posOffset>
                </wp:positionV>
                <wp:extent cx="1085850" cy="216535"/>
                <wp:effectExtent l="0" t="0" r="76200" b="882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D5BBC" id="Прямая со стрелкой 4" o:spid="_x0000_s1026" type="#_x0000_t32" style="position:absolute;margin-left:240.45pt;margin-top:3.65pt;width:85.5pt;height: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1920240</wp:posOffset>
                </wp:positionH>
                <wp:positionV relativeFrom="paragraph">
                  <wp:posOffset>46355</wp:posOffset>
                </wp:positionV>
                <wp:extent cx="1133475" cy="216535"/>
                <wp:effectExtent l="38100" t="0" r="28575" b="882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73DB7" id="Прямая со стрелкой 3" o:spid="_x0000_s1026" type="#_x0000_t32" style="position:absolute;margin-left:151.2pt;margin-top:3.65pt;width:89.25pt;height:17.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">
                <v:stroke endarrow="block"/>
              </v:shape>
            </w:pict>
          </mc:Fallback>
        </mc:AlternateContent>
      </w:r>
    </w:p>
    <w:p w:rsidR="00E0611F" w:rsidRPr="00A770B0" w:rsidRDefault="00E0611F" w:rsidP="00E0611F">
      <w:pPr>
        <w:ind w:firstLine="709"/>
      </w:pPr>
    </w:p>
    <w:p w:rsidR="00E0611F" w:rsidRPr="00A770B0" w:rsidRDefault="00E0611F" w:rsidP="00E0611F">
      <w:pPr>
        <w:ind w:firstLine="709"/>
      </w:pPr>
    </w:p>
    <w:p w:rsidR="00E0611F" w:rsidRPr="00A770B0" w:rsidRDefault="00E0611F" w:rsidP="00E0611F">
      <w:pPr>
        <w:ind w:firstLine="709"/>
      </w:pPr>
      <w:r>
        <w:rPr>
          <w:noProof/>
        </w:rPr>
        <mc:AlternateContent>
          <mc:Choice Requires="wps">
            <w:drawing>
              <wp:anchor distT="0" distB="0" distL="114300" distR="114300" simplePos="0" relativeHeight="251659776" behindDoc="0" locked="0" layoutInCell="1" allowOverlap="1">
                <wp:simplePos x="0" y="0"/>
                <wp:positionH relativeFrom="column">
                  <wp:posOffset>652145</wp:posOffset>
                </wp:positionH>
                <wp:positionV relativeFrom="paragraph">
                  <wp:posOffset>8890</wp:posOffset>
                </wp:positionV>
                <wp:extent cx="2219325" cy="1102995"/>
                <wp:effectExtent l="0" t="0" r="28575" b="209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02995"/>
                        </a:xfrm>
                        <a:prstGeom prst="rect">
                          <a:avLst/>
                        </a:prstGeom>
                        <a:solidFill>
                          <a:srgbClr val="FFFFFF"/>
                        </a:solidFill>
                        <a:ln w="9525">
                          <a:solidFill>
                            <a:srgbClr val="000000"/>
                          </a:solidFill>
                          <a:miter lim="800000"/>
                          <a:headEnd/>
                          <a:tailEnd/>
                        </a:ln>
                      </wps:spPr>
                      <wps:txbx>
                        <w:txbxContent>
                          <w:p w:rsidR="00E0611F" w:rsidRPr="00435ECF" w:rsidRDefault="00E0611F" w:rsidP="00E0611F">
                            <w:pPr>
                              <w:jc w:val="center"/>
                              <w:rPr>
                                <w:rFonts w:cs="Arial"/>
                              </w:rPr>
                            </w:pPr>
                            <w:r w:rsidRPr="00435ECF">
                              <w:rPr>
                                <w:rFonts w:cs="Arial"/>
                              </w:rPr>
                              <w:t>Уведомление об отказе выдаче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51.35pt;margin-top:.7pt;width:174.75pt;height:8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">
                <v:textbox>
                  <w:txbxContent>
                    <w:p w:rsidR="00E0611F" w:rsidRPr="00435ECF" w:rsidRDefault="00E0611F" w:rsidP="00E0611F">
                      <w:pPr>
                        <w:jc w:val="center"/>
                        <w:rPr>
                          <w:rFonts w:cs="Arial"/>
                        </w:rPr>
                      </w:pPr>
                      <w:r w:rsidRPr="00435ECF">
                        <w:rPr>
                          <w:rFonts w:cs="Arial"/>
                        </w:rPr>
                        <w:t>Уведомление об отказе выдаче градостроительного плана земельного участка</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3052445</wp:posOffset>
                </wp:positionH>
                <wp:positionV relativeFrom="paragraph">
                  <wp:posOffset>8890</wp:posOffset>
                </wp:positionV>
                <wp:extent cx="2390775" cy="1127125"/>
                <wp:effectExtent l="0" t="0" r="28575" b="158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27125"/>
                        </a:xfrm>
                        <a:prstGeom prst="rect">
                          <a:avLst/>
                        </a:prstGeom>
                        <a:solidFill>
                          <a:srgbClr val="FFFFFF"/>
                        </a:solidFill>
                        <a:ln w="9525">
                          <a:solidFill>
                            <a:srgbClr val="000000"/>
                          </a:solidFill>
                          <a:miter lim="800000"/>
                          <a:headEnd/>
                          <a:tailEnd/>
                        </a:ln>
                      </wps:spPr>
                      <wps:txbx>
                        <w:txbxContent>
                          <w:p w:rsidR="00E0611F" w:rsidRPr="00435ECF" w:rsidRDefault="00E0611F" w:rsidP="00E0611F">
                            <w:pPr>
                              <w:jc w:val="center"/>
                              <w:rPr>
                                <w:rFonts w:cs="Arial"/>
                              </w:rPr>
                            </w:pPr>
                            <w:r w:rsidRPr="00435ECF">
                              <w:rPr>
                                <w:rFonts w:cs="Arial"/>
                                <w:bCs/>
                              </w:rPr>
                              <w:t>Подготовка, регистрация градостроительного плана земельного участка и выдача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left:0;text-align:left;margin-left:240.35pt;margin-top:.7pt;width:188.25pt;height:8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">
                <v:textbox>
                  <w:txbxContent>
                    <w:p w:rsidR="00E0611F" w:rsidRPr="00435ECF" w:rsidRDefault="00E0611F" w:rsidP="00E0611F">
                      <w:pPr>
                        <w:jc w:val="center"/>
                        <w:rPr>
                          <w:rFonts w:cs="Arial"/>
                        </w:rPr>
                      </w:pPr>
                      <w:r w:rsidRPr="00435ECF">
                        <w:rPr>
                          <w:rFonts w:cs="Arial"/>
                          <w:bCs/>
                        </w:rPr>
                        <w:t>Подготовка, регистрация градостроительного плана земельного участка и выдача его заявителю</w:t>
                      </w:r>
                    </w:p>
                  </w:txbxContent>
                </v:textbox>
              </v:shape>
            </w:pict>
          </mc:Fallback>
        </mc:AlternateContent>
      </w:r>
    </w:p>
    <w:p w:rsidR="00E0611F" w:rsidRPr="00A770B0" w:rsidRDefault="00E0611F" w:rsidP="00E0611F">
      <w:pPr>
        <w:ind w:firstLine="709"/>
      </w:pPr>
    </w:p>
    <w:p w:rsidR="00E0611F" w:rsidRPr="00A770B0" w:rsidRDefault="00E0611F" w:rsidP="00E0611F">
      <w:pPr>
        <w:ind w:firstLine="709"/>
      </w:pPr>
    </w:p>
    <w:p w:rsidR="00E0611F" w:rsidRDefault="00E0611F" w:rsidP="00E0611F">
      <w:pPr>
        <w:ind w:firstLine="709"/>
      </w:pPr>
    </w:p>
    <w:p w:rsidR="00E0611F" w:rsidRDefault="00E0611F" w:rsidP="00E0611F">
      <w:pPr>
        <w:ind w:firstLine="709"/>
      </w:pPr>
    </w:p>
    <w:p w:rsidR="00E0611F" w:rsidRDefault="00E0611F" w:rsidP="00E0611F">
      <w:pPr>
        <w:ind w:firstLine="709"/>
      </w:pPr>
    </w:p>
    <w:p w:rsidR="00E0611F" w:rsidRDefault="00E0611F" w:rsidP="00E0611F">
      <w:pPr>
        <w:ind w:firstLine="709"/>
      </w:pPr>
    </w:p>
    <w:p w:rsidR="00E0611F" w:rsidRDefault="00E0611F" w:rsidP="00E0611F">
      <w:pPr>
        <w:ind w:firstLine="709"/>
      </w:pPr>
      <w:r>
        <w:br w:type="page"/>
      </w:r>
      <w:r w:rsidRPr="00A770B0">
        <w:lastRenderedPageBreak/>
        <w:t xml:space="preserve">Приложение № 3 </w:t>
      </w:r>
    </w:p>
    <w:p w:rsidR="00E0611F" w:rsidRDefault="00E0611F" w:rsidP="00E0611F">
      <w:pPr>
        <w:ind w:firstLine="709"/>
      </w:pPr>
      <w:r w:rsidRPr="00A770B0">
        <w:t xml:space="preserve">к Административному регламенту предоставления </w:t>
      </w:r>
    </w:p>
    <w:p w:rsidR="00E0611F" w:rsidRDefault="00E0611F" w:rsidP="00E0611F">
      <w:pPr>
        <w:ind w:firstLine="709"/>
      </w:pPr>
      <w:r w:rsidRPr="00A770B0">
        <w:t xml:space="preserve">муниципальной услуги «Подготовка и выдача </w:t>
      </w:r>
    </w:p>
    <w:p w:rsidR="00E0611F" w:rsidRDefault="00E0611F" w:rsidP="00E0611F">
      <w:pPr>
        <w:ind w:firstLine="709"/>
      </w:pPr>
      <w:r w:rsidRPr="00A770B0">
        <w:t xml:space="preserve">градостроительных планов земельных участков </w:t>
      </w:r>
    </w:p>
    <w:p w:rsidR="00E0611F" w:rsidRPr="00A770B0" w:rsidRDefault="00E0611F" w:rsidP="00E0611F">
      <w:pPr>
        <w:ind w:firstLine="709"/>
      </w:pPr>
      <w:r w:rsidRPr="00A770B0">
        <w:t>изложить в следующей редакции</w:t>
      </w:r>
    </w:p>
    <w:p w:rsidR="00E0611F" w:rsidRPr="00A770B0" w:rsidRDefault="00E0611F" w:rsidP="00E0611F">
      <w:pPr>
        <w:ind w:firstLine="709"/>
      </w:pPr>
    </w:p>
    <w:p w:rsidR="00E0611F" w:rsidRDefault="00E0611F" w:rsidP="00E0611F">
      <w:pPr>
        <w:ind w:firstLine="709"/>
      </w:pPr>
    </w:p>
    <w:p w:rsidR="00E0611F" w:rsidRPr="00435ECF" w:rsidRDefault="00E0611F" w:rsidP="00E0611F">
      <w:pPr>
        <w:ind w:firstLine="709"/>
        <w:jc w:val="center"/>
        <w:rPr>
          <w:rFonts w:cs="Arial"/>
          <w:b/>
          <w:bCs/>
          <w:kern w:val="32"/>
          <w:sz w:val="32"/>
          <w:szCs w:val="32"/>
        </w:rPr>
      </w:pPr>
      <w:r w:rsidRPr="00435ECF">
        <w:rPr>
          <w:rFonts w:cs="Arial"/>
          <w:b/>
          <w:bCs/>
          <w:kern w:val="32"/>
          <w:sz w:val="32"/>
          <w:szCs w:val="32"/>
        </w:rPr>
        <w:t>ФОРМА</w:t>
      </w:r>
    </w:p>
    <w:p w:rsidR="00E0611F" w:rsidRPr="00435ECF" w:rsidRDefault="00E0611F" w:rsidP="00E0611F">
      <w:pPr>
        <w:ind w:firstLine="709"/>
        <w:jc w:val="center"/>
        <w:rPr>
          <w:rFonts w:cs="Arial"/>
          <w:b/>
          <w:bCs/>
          <w:kern w:val="32"/>
          <w:sz w:val="32"/>
          <w:szCs w:val="32"/>
        </w:rPr>
      </w:pPr>
      <w:r w:rsidRPr="00435ECF">
        <w:rPr>
          <w:rFonts w:cs="Arial"/>
          <w:b/>
          <w:bCs/>
          <w:kern w:val="32"/>
          <w:sz w:val="32"/>
          <w:szCs w:val="32"/>
        </w:rPr>
        <w:t xml:space="preserve"> РЕГИСТРАЦИОННОЙ КНИГИ</w:t>
      </w:r>
    </w:p>
    <w:p w:rsidR="00E0611F" w:rsidRPr="00435ECF" w:rsidRDefault="00E0611F" w:rsidP="00E0611F">
      <w:pPr>
        <w:ind w:firstLine="709"/>
        <w:jc w:val="center"/>
        <w:rPr>
          <w:rFonts w:cs="Arial"/>
          <w:b/>
          <w:bCs/>
          <w:kern w:val="32"/>
          <w:sz w:val="32"/>
          <w:szCs w:val="32"/>
        </w:rPr>
      </w:pPr>
      <w:r w:rsidRPr="00435ECF">
        <w:rPr>
          <w:rFonts w:cs="Arial"/>
          <w:b/>
          <w:bCs/>
          <w:kern w:val="32"/>
          <w:sz w:val="32"/>
          <w:szCs w:val="32"/>
        </w:rPr>
        <w:t>ГРАДОСТРОИТЕЛЬНЫХ ПЛАНОВ ЗЕМЕЛЬНЫХ УЧАСТКОВ</w:t>
      </w:r>
    </w:p>
    <w:p w:rsidR="00E0611F" w:rsidRPr="00A770B0" w:rsidRDefault="00E0611F" w:rsidP="00E0611F">
      <w:pPr>
        <w:ind w:firstLine="709"/>
      </w:pPr>
    </w:p>
    <w:tbl>
      <w:tblPr>
        <w:tblW w:w="10348"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276"/>
        <w:gridCol w:w="1944"/>
        <w:gridCol w:w="1474"/>
        <w:gridCol w:w="1969"/>
        <w:gridCol w:w="1984"/>
        <w:gridCol w:w="1134"/>
      </w:tblGrid>
      <w:tr w:rsidR="00E0611F" w:rsidRPr="00A770B0" w:rsidTr="00A36380">
        <w:tc>
          <w:tcPr>
            <w:tcW w:w="567"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r w:rsidRPr="00435ECF">
              <w:rPr>
                <w:sz w:val="20"/>
                <w:szCs w:val="20"/>
              </w:rPr>
              <w:t>N</w:t>
            </w:r>
          </w:p>
          <w:p w:rsidR="00E0611F" w:rsidRPr="00435ECF" w:rsidRDefault="00E0611F" w:rsidP="00A36380">
            <w:pPr>
              <w:ind w:firstLine="0"/>
              <w:rPr>
                <w:sz w:val="20"/>
                <w:szCs w:val="20"/>
              </w:rPr>
            </w:pPr>
            <w:r w:rsidRPr="00435ECF">
              <w:rPr>
                <w:sz w:val="20"/>
                <w:szCs w:val="20"/>
              </w:rPr>
              <w:t>п/п</w:t>
            </w:r>
          </w:p>
        </w:tc>
        <w:tc>
          <w:tcPr>
            <w:tcW w:w="1276"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r w:rsidRPr="00435ECF">
              <w:rPr>
                <w:sz w:val="20"/>
                <w:szCs w:val="20"/>
              </w:rPr>
              <w:t>Дата поступления заявления</w:t>
            </w:r>
          </w:p>
        </w:tc>
        <w:tc>
          <w:tcPr>
            <w:tcW w:w="194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r w:rsidRPr="00435ECF">
              <w:rPr>
                <w:sz w:val="20"/>
                <w:szCs w:val="20"/>
              </w:rPr>
              <w:t>Местонахождение (адрес) земельного участка</w:t>
            </w:r>
          </w:p>
        </w:tc>
        <w:tc>
          <w:tcPr>
            <w:tcW w:w="147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r w:rsidRPr="00435ECF">
              <w:rPr>
                <w:sz w:val="20"/>
                <w:szCs w:val="20"/>
              </w:rPr>
              <w:t>Информация</w:t>
            </w:r>
          </w:p>
          <w:p w:rsidR="00E0611F" w:rsidRPr="00435ECF" w:rsidRDefault="00E0611F" w:rsidP="00A36380">
            <w:pPr>
              <w:ind w:firstLine="0"/>
              <w:rPr>
                <w:sz w:val="20"/>
                <w:szCs w:val="20"/>
              </w:rPr>
            </w:pPr>
            <w:r w:rsidRPr="00435ECF">
              <w:rPr>
                <w:sz w:val="20"/>
                <w:szCs w:val="20"/>
              </w:rPr>
              <w:t xml:space="preserve"> о цели использования земельного участка</w:t>
            </w:r>
          </w:p>
        </w:tc>
        <w:tc>
          <w:tcPr>
            <w:tcW w:w="1969"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r w:rsidRPr="00435ECF">
              <w:rPr>
                <w:sz w:val="20"/>
                <w:szCs w:val="20"/>
              </w:rPr>
              <w:t>Номер градостроительного плана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r w:rsidRPr="00435ECF">
              <w:rPr>
                <w:sz w:val="20"/>
                <w:szCs w:val="20"/>
              </w:rPr>
              <w:t xml:space="preserve">Ф.И.О. </w:t>
            </w:r>
          </w:p>
          <w:p w:rsidR="00E0611F" w:rsidRPr="00435ECF" w:rsidRDefault="00E0611F" w:rsidP="00A36380">
            <w:pPr>
              <w:ind w:firstLine="0"/>
              <w:rPr>
                <w:sz w:val="20"/>
                <w:szCs w:val="20"/>
              </w:rPr>
            </w:pPr>
            <w:r w:rsidRPr="00435ECF">
              <w:rPr>
                <w:sz w:val="20"/>
                <w:szCs w:val="20"/>
              </w:rPr>
              <w:t xml:space="preserve">лица, получившего градостроительный </w:t>
            </w:r>
          </w:p>
          <w:p w:rsidR="00E0611F" w:rsidRPr="00435ECF" w:rsidRDefault="00E0611F" w:rsidP="00A36380">
            <w:pPr>
              <w:ind w:firstLine="0"/>
              <w:rPr>
                <w:sz w:val="20"/>
                <w:szCs w:val="20"/>
              </w:rPr>
            </w:pPr>
            <w:r w:rsidRPr="00435ECF">
              <w:rPr>
                <w:sz w:val="20"/>
                <w:szCs w:val="20"/>
              </w:rPr>
              <w:t xml:space="preserve">план земельного </w:t>
            </w:r>
          </w:p>
          <w:p w:rsidR="00E0611F" w:rsidRPr="00435ECF" w:rsidRDefault="00E0611F" w:rsidP="00A36380">
            <w:pPr>
              <w:ind w:firstLine="0"/>
              <w:rPr>
                <w:sz w:val="20"/>
                <w:szCs w:val="20"/>
              </w:rPr>
            </w:pPr>
            <w:r w:rsidRPr="00435ECF">
              <w:rPr>
                <w:sz w:val="20"/>
                <w:szCs w:val="20"/>
              </w:rPr>
              <w:t>участка</w:t>
            </w:r>
          </w:p>
        </w:tc>
        <w:tc>
          <w:tcPr>
            <w:tcW w:w="113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r w:rsidRPr="00435ECF">
              <w:rPr>
                <w:sz w:val="20"/>
                <w:szCs w:val="20"/>
              </w:rPr>
              <w:t>Дата и роспись в получении</w:t>
            </w:r>
          </w:p>
        </w:tc>
      </w:tr>
      <w:tr w:rsidR="00E0611F" w:rsidRPr="00A770B0" w:rsidTr="00A36380">
        <w:tc>
          <w:tcPr>
            <w:tcW w:w="567"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4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69"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r>
      <w:tr w:rsidR="00E0611F" w:rsidRPr="00A770B0" w:rsidTr="00A36380">
        <w:tc>
          <w:tcPr>
            <w:tcW w:w="567"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4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69"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r>
      <w:tr w:rsidR="00E0611F" w:rsidRPr="00A770B0" w:rsidTr="00A36380">
        <w:tc>
          <w:tcPr>
            <w:tcW w:w="567"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4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69"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r>
      <w:tr w:rsidR="00E0611F" w:rsidRPr="00A770B0" w:rsidTr="00A36380">
        <w:tc>
          <w:tcPr>
            <w:tcW w:w="567"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4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69"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r>
      <w:tr w:rsidR="00E0611F" w:rsidRPr="00A770B0" w:rsidTr="00A36380">
        <w:tc>
          <w:tcPr>
            <w:tcW w:w="567"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4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69"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r>
      <w:tr w:rsidR="00E0611F" w:rsidRPr="00A770B0" w:rsidTr="00A36380">
        <w:tc>
          <w:tcPr>
            <w:tcW w:w="567"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4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69"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611F" w:rsidRPr="00435ECF" w:rsidRDefault="00E0611F" w:rsidP="00A36380">
            <w:pPr>
              <w:ind w:firstLine="0"/>
              <w:rPr>
                <w:sz w:val="20"/>
                <w:szCs w:val="20"/>
              </w:rPr>
            </w:pPr>
          </w:p>
        </w:tc>
      </w:tr>
    </w:tbl>
    <w:p w:rsidR="00E05B6F" w:rsidRPr="00E0611F" w:rsidRDefault="00E05B6F" w:rsidP="00E0611F">
      <w:bookmarkStart w:id="0" w:name="_GoBack"/>
      <w:bookmarkEnd w:id="0"/>
    </w:p>
    <w:sectPr w:rsidR="00E05B6F" w:rsidRPr="00E0611F" w:rsidSect="006808DE">
      <w:footerReference w:type="even" r:id="rId13"/>
      <w:footerReference w:type="default" r:id="rId14"/>
      <w:pgSz w:w="11907" w:h="16840"/>
      <w:pgMar w:top="1134" w:right="709"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4B" w:rsidRDefault="00815D4B" w:rsidP="006E2FA3">
      <w:r>
        <w:separator/>
      </w:r>
    </w:p>
  </w:endnote>
  <w:endnote w:type="continuationSeparator" w:id="0">
    <w:p w:rsidR="00815D4B" w:rsidRDefault="00815D4B" w:rsidP="006E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B5" w:rsidRDefault="001B54B5" w:rsidP="00585A16">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1B54B5" w:rsidRDefault="001B54B5" w:rsidP="00585A1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B5" w:rsidRDefault="001B54B5" w:rsidP="00585A1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4B" w:rsidRDefault="00815D4B" w:rsidP="006E2FA3">
      <w:r>
        <w:separator/>
      </w:r>
    </w:p>
  </w:footnote>
  <w:footnote w:type="continuationSeparator" w:id="0">
    <w:p w:rsidR="00815D4B" w:rsidRDefault="00815D4B" w:rsidP="006E2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7E83"/>
    <w:multiLevelType w:val="multilevel"/>
    <w:tmpl w:val="69CE5E00"/>
    <w:lvl w:ilvl="0">
      <w:start w:val="1"/>
      <w:numFmt w:val="decimal"/>
      <w:lvlText w:val="%1."/>
      <w:lvlJc w:val="left"/>
      <w:pPr>
        <w:ind w:left="900" w:hanging="360"/>
      </w:pPr>
      <w:rPr>
        <w:rFonts w:hint="default"/>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4EA0F24"/>
    <w:multiLevelType w:val="hybridMultilevel"/>
    <w:tmpl w:val="06D476A0"/>
    <w:lvl w:ilvl="0" w:tplc="9F8E82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FA6D10"/>
    <w:multiLevelType w:val="hybridMultilevel"/>
    <w:tmpl w:val="B4A0E418"/>
    <w:lvl w:ilvl="0" w:tplc="295E5328">
      <w:start w:val="1"/>
      <w:numFmt w:val="decimal"/>
      <w:lvlText w:val="%1."/>
      <w:lvlJc w:val="left"/>
      <w:pPr>
        <w:ind w:left="900" w:hanging="360"/>
      </w:pPr>
      <w:rPr>
        <w:rFonts w:ascii="Times New Roman CYR" w:hAnsi="Times New Roman CYR" w:cs="Times New Roman CYR"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D573F3"/>
    <w:multiLevelType w:val="hybridMultilevel"/>
    <w:tmpl w:val="CB5C2C9A"/>
    <w:lvl w:ilvl="0" w:tplc="9F8E8262">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5" w15:restartNumberingAfterBreak="0">
    <w:nsid w:val="29764C17"/>
    <w:multiLevelType w:val="hybridMultilevel"/>
    <w:tmpl w:val="3B50D20E"/>
    <w:lvl w:ilvl="0" w:tplc="3B1E35E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33075D91"/>
    <w:multiLevelType w:val="hybridMultilevel"/>
    <w:tmpl w:val="77F465B4"/>
    <w:lvl w:ilvl="0" w:tplc="9F8E8262">
      <w:start w:val="1"/>
      <w:numFmt w:val="bullet"/>
      <w:lvlText w:val=""/>
      <w:lvlJc w:val="left"/>
      <w:pPr>
        <w:ind w:left="644"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5F05C38"/>
    <w:multiLevelType w:val="hybridMultilevel"/>
    <w:tmpl w:val="4D6EFF76"/>
    <w:lvl w:ilvl="0" w:tplc="9F8E8262">
      <w:start w:val="1"/>
      <w:numFmt w:val="bullet"/>
      <w:lvlText w:val=""/>
      <w:lvlJc w:val="left"/>
      <w:pPr>
        <w:ind w:left="3229" w:hanging="360"/>
      </w:pPr>
      <w:rPr>
        <w:rFonts w:ascii="Symbol" w:hAnsi="Symbol" w:hint="default"/>
      </w:rPr>
    </w:lvl>
    <w:lvl w:ilvl="1" w:tplc="04190003">
      <w:start w:val="1"/>
      <w:numFmt w:val="bullet"/>
      <w:lvlText w:val="o"/>
      <w:lvlJc w:val="left"/>
      <w:pPr>
        <w:ind w:left="3949" w:hanging="360"/>
      </w:pPr>
      <w:rPr>
        <w:rFonts w:ascii="Courier New" w:hAnsi="Courier New" w:cs="Courier New" w:hint="default"/>
      </w:rPr>
    </w:lvl>
    <w:lvl w:ilvl="2" w:tplc="04190005">
      <w:start w:val="1"/>
      <w:numFmt w:val="bullet"/>
      <w:lvlText w:val=""/>
      <w:lvlJc w:val="left"/>
      <w:pPr>
        <w:ind w:left="4669" w:hanging="360"/>
      </w:pPr>
      <w:rPr>
        <w:rFonts w:ascii="Wingdings" w:hAnsi="Wingdings" w:hint="default"/>
      </w:rPr>
    </w:lvl>
    <w:lvl w:ilvl="3" w:tplc="04190001">
      <w:start w:val="1"/>
      <w:numFmt w:val="bullet"/>
      <w:lvlText w:val=""/>
      <w:lvlJc w:val="left"/>
      <w:pPr>
        <w:ind w:left="5389" w:hanging="360"/>
      </w:pPr>
      <w:rPr>
        <w:rFonts w:ascii="Symbol" w:hAnsi="Symbol" w:hint="default"/>
      </w:rPr>
    </w:lvl>
    <w:lvl w:ilvl="4" w:tplc="04190003">
      <w:start w:val="1"/>
      <w:numFmt w:val="bullet"/>
      <w:lvlText w:val="o"/>
      <w:lvlJc w:val="left"/>
      <w:pPr>
        <w:ind w:left="6109" w:hanging="360"/>
      </w:pPr>
      <w:rPr>
        <w:rFonts w:ascii="Courier New" w:hAnsi="Courier New" w:cs="Courier New" w:hint="default"/>
      </w:rPr>
    </w:lvl>
    <w:lvl w:ilvl="5" w:tplc="04190005">
      <w:start w:val="1"/>
      <w:numFmt w:val="bullet"/>
      <w:lvlText w:val=""/>
      <w:lvlJc w:val="left"/>
      <w:pPr>
        <w:ind w:left="6829" w:hanging="360"/>
      </w:pPr>
      <w:rPr>
        <w:rFonts w:ascii="Wingdings" w:hAnsi="Wingdings" w:hint="default"/>
      </w:rPr>
    </w:lvl>
    <w:lvl w:ilvl="6" w:tplc="04190001">
      <w:start w:val="1"/>
      <w:numFmt w:val="bullet"/>
      <w:lvlText w:val=""/>
      <w:lvlJc w:val="left"/>
      <w:pPr>
        <w:ind w:left="7549" w:hanging="360"/>
      </w:pPr>
      <w:rPr>
        <w:rFonts w:ascii="Symbol" w:hAnsi="Symbol" w:hint="default"/>
      </w:rPr>
    </w:lvl>
    <w:lvl w:ilvl="7" w:tplc="04190003">
      <w:start w:val="1"/>
      <w:numFmt w:val="bullet"/>
      <w:lvlText w:val="o"/>
      <w:lvlJc w:val="left"/>
      <w:pPr>
        <w:ind w:left="8269" w:hanging="360"/>
      </w:pPr>
      <w:rPr>
        <w:rFonts w:ascii="Courier New" w:hAnsi="Courier New" w:cs="Courier New" w:hint="default"/>
      </w:rPr>
    </w:lvl>
    <w:lvl w:ilvl="8" w:tplc="04190005">
      <w:start w:val="1"/>
      <w:numFmt w:val="bullet"/>
      <w:lvlText w:val=""/>
      <w:lvlJc w:val="left"/>
      <w:pPr>
        <w:ind w:left="8989" w:hanging="360"/>
      </w:pPr>
      <w:rPr>
        <w:rFonts w:ascii="Wingdings" w:hAnsi="Wingdings" w:hint="default"/>
      </w:rPr>
    </w:lvl>
  </w:abstractNum>
  <w:abstractNum w:abstractNumId="8" w15:restartNumberingAfterBreak="0">
    <w:nsid w:val="50FD4D63"/>
    <w:multiLevelType w:val="hybridMultilevel"/>
    <w:tmpl w:val="0818C7BE"/>
    <w:lvl w:ilvl="0" w:tplc="9F8E8262">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9" w15:restartNumberingAfterBreak="0">
    <w:nsid w:val="6A57605D"/>
    <w:multiLevelType w:val="hybridMultilevel"/>
    <w:tmpl w:val="48B0DC78"/>
    <w:lvl w:ilvl="0" w:tplc="9F8E82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71297E86"/>
    <w:multiLevelType w:val="hybridMultilevel"/>
    <w:tmpl w:val="AF90A860"/>
    <w:lvl w:ilvl="0" w:tplc="04190011">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90C417D6">
      <w:start w:val="18"/>
      <w:numFmt w:val="decimal"/>
      <w:lvlText w:val="%3."/>
      <w:lvlJc w:val="left"/>
      <w:pPr>
        <w:tabs>
          <w:tab w:val="num" w:pos="1440"/>
        </w:tabs>
        <w:ind w:left="14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54"/>
    <w:rsid w:val="000009F5"/>
    <w:rsid w:val="00007A78"/>
    <w:rsid w:val="00025A03"/>
    <w:rsid w:val="00026B6A"/>
    <w:rsid w:val="0003522D"/>
    <w:rsid w:val="00041BDD"/>
    <w:rsid w:val="000529C5"/>
    <w:rsid w:val="00064D28"/>
    <w:rsid w:val="00067736"/>
    <w:rsid w:val="000716D6"/>
    <w:rsid w:val="000726CD"/>
    <w:rsid w:val="00072E92"/>
    <w:rsid w:val="00086F1E"/>
    <w:rsid w:val="00094A5E"/>
    <w:rsid w:val="000B5312"/>
    <w:rsid w:val="000B7E76"/>
    <w:rsid w:val="000E249F"/>
    <w:rsid w:val="000E3D0B"/>
    <w:rsid w:val="000E51F8"/>
    <w:rsid w:val="001133A7"/>
    <w:rsid w:val="00115014"/>
    <w:rsid w:val="00124CD7"/>
    <w:rsid w:val="00126E58"/>
    <w:rsid w:val="0013262D"/>
    <w:rsid w:val="00136ED4"/>
    <w:rsid w:val="001704C6"/>
    <w:rsid w:val="00175009"/>
    <w:rsid w:val="0017673E"/>
    <w:rsid w:val="00195BC6"/>
    <w:rsid w:val="001B54B5"/>
    <w:rsid w:val="001D098C"/>
    <w:rsid w:val="002112D2"/>
    <w:rsid w:val="0021325B"/>
    <w:rsid w:val="00213CB0"/>
    <w:rsid w:val="00214F70"/>
    <w:rsid w:val="00220BA3"/>
    <w:rsid w:val="00234A53"/>
    <w:rsid w:val="002375F3"/>
    <w:rsid w:val="00240897"/>
    <w:rsid w:val="00247856"/>
    <w:rsid w:val="00251097"/>
    <w:rsid w:val="002558A4"/>
    <w:rsid w:val="002574D0"/>
    <w:rsid w:val="00264595"/>
    <w:rsid w:val="002661C0"/>
    <w:rsid w:val="00270A38"/>
    <w:rsid w:val="00284F9E"/>
    <w:rsid w:val="002A6DC7"/>
    <w:rsid w:val="002D08C5"/>
    <w:rsid w:val="002E5765"/>
    <w:rsid w:val="002E690B"/>
    <w:rsid w:val="002E6B16"/>
    <w:rsid w:val="002F13C2"/>
    <w:rsid w:val="002F3C6B"/>
    <w:rsid w:val="002F599B"/>
    <w:rsid w:val="00305099"/>
    <w:rsid w:val="00310693"/>
    <w:rsid w:val="00314F19"/>
    <w:rsid w:val="003519ED"/>
    <w:rsid w:val="00354E50"/>
    <w:rsid w:val="00361A58"/>
    <w:rsid w:val="00367CF4"/>
    <w:rsid w:val="003741E4"/>
    <w:rsid w:val="00393EC4"/>
    <w:rsid w:val="003B0C1B"/>
    <w:rsid w:val="003B0EDA"/>
    <w:rsid w:val="003B5C95"/>
    <w:rsid w:val="003C71B1"/>
    <w:rsid w:val="003D2449"/>
    <w:rsid w:val="003E3E2A"/>
    <w:rsid w:val="003F5F17"/>
    <w:rsid w:val="00431678"/>
    <w:rsid w:val="004367C1"/>
    <w:rsid w:val="00444EB8"/>
    <w:rsid w:val="00450C8C"/>
    <w:rsid w:val="004539A0"/>
    <w:rsid w:val="0046636B"/>
    <w:rsid w:val="00470A48"/>
    <w:rsid w:val="00482B2D"/>
    <w:rsid w:val="0048641B"/>
    <w:rsid w:val="004912D4"/>
    <w:rsid w:val="004A2E41"/>
    <w:rsid w:val="004D719C"/>
    <w:rsid w:val="004D7A7A"/>
    <w:rsid w:val="004E2584"/>
    <w:rsid w:val="004E2C42"/>
    <w:rsid w:val="004F44C6"/>
    <w:rsid w:val="00510E39"/>
    <w:rsid w:val="00511BA0"/>
    <w:rsid w:val="00516961"/>
    <w:rsid w:val="00523298"/>
    <w:rsid w:val="00525FD3"/>
    <w:rsid w:val="00527131"/>
    <w:rsid w:val="00531FCE"/>
    <w:rsid w:val="00533101"/>
    <w:rsid w:val="00533951"/>
    <w:rsid w:val="00534C68"/>
    <w:rsid w:val="005364A8"/>
    <w:rsid w:val="005464FF"/>
    <w:rsid w:val="00546C28"/>
    <w:rsid w:val="00557805"/>
    <w:rsid w:val="005653DE"/>
    <w:rsid w:val="00567495"/>
    <w:rsid w:val="00574B9C"/>
    <w:rsid w:val="00582CE6"/>
    <w:rsid w:val="00585A16"/>
    <w:rsid w:val="00593F8A"/>
    <w:rsid w:val="005A1A96"/>
    <w:rsid w:val="005A5726"/>
    <w:rsid w:val="005B7BAE"/>
    <w:rsid w:val="005C4B0D"/>
    <w:rsid w:val="005C7905"/>
    <w:rsid w:val="005D15E0"/>
    <w:rsid w:val="005D4D81"/>
    <w:rsid w:val="005D62C1"/>
    <w:rsid w:val="005E0D58"/>
    <w:rsid w:val="005E668B"/>
    <w:rsid w:val="005F0F4F"/>
    <w:rsid w:val="005F3D3A"/>
    <w:rsid w:val="005F6C65"/>
    <w:rsid w:val="005F6FBB"/>
    <w:rsid w:val="006102EC"/>
    <w:rsid w:val="00611888"/>
    <w:rsid w:val="0061437B"/>
    <w:rsid w:val="006457B2"/>
    <w:rsid w:val="006606DA"/>
    <w:rsid w:val="006620EE"/>
    <w:rsid w:val="00667162"/>
    <w:rsid w:val="006679AC"/>
    <w:rsid w:val="00670AE4"/>
    <w:rsid w:val="006727A3"/>
    <w:rsid w:val="006757AD"/>
    <w:rsid w:val="0068085D"/>
    <w:rsid w:val="006808DE"/>
    <w:rsid w:val="006808F4"/>
    <w:rsid w:val="0068305A"/>
    <w:rsid w:val="0068647C"/>
    <w:rsid w:val="00693B0B"/>
    <w:rsid w:val="006963C9"/>
    <w:rsid w:val="00696541"/>
    <w:rsid w:val="00697514"/>
    <w:rsid w:val="006B03BB"/>
    <w:rsid w:val="006C2322"/>
    <w:rsid w:val="006D39DE"/>
    <w:rsid w:val="006E1BCE"/>
    <w:rsid w:val="006E2FA3"/>
    <w:rsid w:val="00721B74"/>
    <w:rsid w:val="00723420"/>
    <w:rsid w:val="0074300B"/>
    <w:rsid w:val="00743977"/>
    <w:rsid w:val="00743A5F"/>
    <w:rsid w:val="00744DCF"/>
    <w:rsid w:val="007702CE"/>
    <w:rsid w:val="00770D00"/>
    <w:rsid w:val="007872DC"/>
    <w:rsid w:val="00795BEE"/>
    <w:rsid w:val="00796B48"/>
    <w:rsid w:val="007B0B36"/>
    <w:rsid w:val="007D3D5F"/>
    <w:rsid w:val="007D508A"/>
    <w:rsid w:val="007D7ED7"/>
    <w:rsid w:val="007E0192"/>
    <w:rsid w:val="0080120C"/>
    <w:rsid w:val="00801DAF"/>
    <w:rsid w:val="00804FE9"/>
    <w:rsid w:val="008141CE"/>
    <w:rsid w:val="00815D4B"/>
    <w:rsid w:val="0082564B"/>
    <w:rsid w:val="008357E3"/>
    <w:rsid w:val="00864E9A"/>
    <w:rsid w:val="0086659C"/>
    <w:rsid w:val="00881913"/>
    <w:rsid w:val="008903BE"/>
    <w:rsid w:val="008978A6"/>
    <w:rsid w:val="008A6A9B"/>
    <w:rsid w:val="008C645F"/>
    <w:rsid w:val="008D01DA"/>
    <w:rsid w:val="008D4414"/>
    <w:rsid w:val="009061EB"/>
    <w:rsid w:val="00935984"/>
    <w:rsid w:val="00940188"/>
    <w:rsid w:val="009456D2"/>
    <w:rsid w:val="00952E2D"/>
    <w:rsid w:val="00953C60"/>
    <w:rsid w:val="00975117"/>
    <w:rsid w:val="00994265"/>
    <w:rsid w:val="009B0C2A"/>
    <w:rsid w:val="009B19A1"/>
    <w:rsid w:val="009B67DD"/>
    <w:rsid w:val="009C2680"/>
    <w:rsid w:val="009C58F3"/>
    <w:rsid w:val="009D23A7"/>
    <w:rsid w:val="009D7A8E"/>
    <w:rsid w:val="009E2DB9"/>
    <w:rsid w:val="009E3FB2"/>
    <w:rsid w:val="009E7634"/>
    <w:rsid w:val="009F1A3A"/>
    <w:rsid w:val="009F353F"/>
    <w:rsid w:val="00A04A5D"/>
    <w:rsid w:val="00A12F18"/>
    <w:rsid w:val="00A176BE"/>
    <w:rsid w:val="00A27E87"/>
    <w:rsid w:val="00A34D36"/>
    <w:rsid w:val="00A442A4"/>
    <w:rsid w:val="00A45474"/>
    <w:rsid w:val="00A53161"/>
    <w:rsid w:val="00A53FAC"/>
    <w:rsid w:val="00A60EA4"/>
    <w:rsid w:val="00A95E61"/>
    <w:rsid w:val="00AB57A7"/>
    <w:rsid w:val="00AD4D37"/>
    <w:rsid w:val="00AE00D6"/>
    <w:rsid w:val="00AF2F71"/>
    <w:rsid w:val="00AF57EF"/>
    <w:rsid w:val="00B00CF7"/>
    <w:rsid w:val="00B04D64"/>
    <w:rsid w:val="00B201D7"/>
    <w:rsid w:val="00B26007"/>
    <w:rsid w:val="00B26E90"/>
    <w:rsid w:val="00B43E13"/>
    <w:rsid w:val="00B76857"/>
    <w:rsid w:val="00B84054"/>
    <w:rsid w:val="00B86BD2"/>
    <w:rsid w:val="00B90111"/>
    <w:rsid w:val="00B93EA5"/>
    <w:rsid w:val="00BA020D"/>
    <w:rsid w:val="00BA36D8"/>
    <w:rsid w:val="00BA471E"/>
    <w:rsid w:val="00BC68B0"/>
    <w:rsid w:val="00BD3479"/>
    <w:rsid w:val="00BD47A9"/>
    <w:rsid w:val="00BE2901"/>
    <w:rsid w:val="00BE6B98"/>
    <w:rsid w:val="00BF2E72"/>
    <w:rsid w:val="00C07B00"/>
    <w:rsid w:val="00C26255"/>
    <w:rsid w:val="00C52B10"/>
    <w:rsid w:val="00C635FF"/>
    <w:rsid w:val="00C63DDD"/>
    <w:rsid w:val="00C64807"/>
    <w:rsid w:val="00C65037"/>
    <w:rsid w:val="00C66856"/>
    <w:rsid w:val="00C66963"/>
    <w:rsid w:val="00C71568"/>
    <w:rsid w:val="00C801EF"/>
    <w:rsid w:val="00C81565"/>
    <w:rsid w:val="00C840B5"/>
    <w:rsid w:val="00C925AD"/>
    <w:rsid w:val="00CA5CF2"/>
    <w:rsid w:val="00CB36B6"/>
    <w:rsid w:val="00CB6270"/>
    <w:rsid w:val="00CC19D6"/>
    <w:rsid w:val="00CD3278"/>
    <w:rsid w:val="00D00F5C"/>
    <w:rsid w:val="00D0533C"/>
    <w:rsid w:val="00D16431"/>
    <w:rsid w:val="00D16A3B"/>
    <w:rsid w:val="00D2120E"/>
    <w:rsid w:val="00D24307"/>
    <w:rsid w:val="00D31F92"/>
    <w:rsid w:val="00D44AB9"/>
    <w:rsid w:val="00D45AD3"/>
    <w:rsid w:val="00D5055D"/>
    <w:rsid w:val="00D56102"/>
    <w:rsid w:val="00DB5C8E"/>
    <w:rsid w:val="00DD1DFC"/>
    <w:rsid w:val="00DD4B73"/>
    <w:rsid w:val="00DE579A"/>
    <w:rsid w:val="00DF43AB"/>
    <w:rsid w:val="00E012CD"/>
    <w:rsid w:val="00E040D3"/>
    <w:rsid w:val="00E05B6F"/>
    <w:rsid w:val="00E0611F"/>
    <w:rsid w:val="00E22F68"/>
    <w:rsid w:val="00E4306D"/>
    <w:rsid w:val="00E4736A"/>
    <w:rsid w:val="00E5001D"/>
    <w:rsid w:val="00E56E92"/>
    <w:rsid w:val="00E77C2A"/>
    <w:rsid w:val="00E82778"/>
    <w:rsid w:val="00EA14FC"/>
    <w:rsid w:val="00EA378E"/>
    <w:rsid w:val="00EA780A"/>
    <w:rsid w:val="00EB0555"/>
    <w:rsid w:val="00EB72BD"/>
    <w:rsid w:val="00EC34EA"/>
    <w:rsid w:val="00EE3858"/>
    <w:rsid w:val="00EE41DD"/>
    <w:rsid w:val="00EE68A4"/>
    <w:rsid w:val="00EF4622"/>
    <w:rsid w:val="00F04869"/>
    <w:rsid w:val="00F07C66"/>
    <w:rsid w:val="00F12558"/>
    <w:rsid w:val="00F15561"/>
    <w:rsid w:val="00F17DAD"/>
    <w:rsid w:val="00F228F6"/>
    <w:rsid w:val="00F23D3C"/>
    <w:rsid w:val="00F27808"/>
    <w:rsid w:val="00F37CEF"/>
    <w:rsid w:val="00F54498"/>
    <w:rsid w:val="00F62AD9"/>
    <w:rsid w:val="00F81BA7"/>
    <w:rsid w:val="00FA43B7"/>
    <w:rsid w:val="00FC041D"/>
    <w:rsid w:val="00FD566A"/>
    <w:rsid w:val="00FF3F1B"/>
    <w:rsid w:val="00FF5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35BCD-97D1-404C-A6BE-03C7BE83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94A5E"/>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F17DAD"/>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6E2FA3"/>
    <w:pPr>
      <w:keepNext/>
      <w:widowControl w:val="0"/>
      <w:tabs>
        <w:tab w:val="num" w:pos="0"/>
      </w:tabs>
      <w:suppressAutoHyphens/>
      <w:spacing w:before="360" w:after="60"/>
      <w:ind w:firstLine="0"/>
      <w:jc w:val="center"/>
      <w:outlineLvl w:val="1"/>
    </w:pPr>
    <w:rPr>
      <w:rFonts w:eastAsia="Calibri" w:cs="Arial"/>
      <w:b/>
      <w:bCs/>
      <w:color w:val="000000"/>
      <w:sz w:val="28"/>
      <w:szCs w:val="28"/>
      <w:lang w:val="en-US" w:eastAsia="en-US"/>
    </w:rPr>
  </w:style>
  <w:style w:type="paragraph" w:styleId="3">
    <w:name w:val="heading 3"/>
    <w:basedOn w:val="a"/>
    <w:next w:val="a"/>
    <w:link w:val="30"/>
    <w:qFormat/>
    <w:rsid w:val="006E2FA3"/>
    <w:pPr>
      <w:keepNext/>
      <w:widowControl w:val="0"/>
      <w:tabs>
        <w:tab w:val="num" w:pos="0"/>
      </w:tabs>
      <w:suppressAutoHyphens/>
      <w:spacing w:before="360" w:after="60"/>
      <w:ind w:firstLine="0"/>
      <w:jc w:val="center"/>
      <w:outlineLvl w:val="2"/>
    </w:pPr>
    <w:rPr>
      <w:rFonts w:eastAsia="Calibri"/>
      <w:b/>
      <w:bCs/>
      <w:color w:val="000000"/>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DA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7B0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534C68"/>
    <w:pPr>
      <w:spacing w:after="0" w:line="240" w:lineRule="auto"/>
    </w:pPr>
    <w:rPr>
      <w:rFonts w:ascii="Calibri" w:eastAsia="Calibri" w:hAnsi="Calibri" w:cs="Times New Roman"/>
    </w:rPr>
  </w:style>
  <w:style w:type="paragraph" w:styleId="a4">
    <w:name w:val="List Paragraph"/>
    <w:basedOn w:val="a"/>
    <w:uiPriority w:val="34"/>
    <w:qFormat/>
    <w:rsid w:val="00534C68"/>
    <w:pPr>
      <w:spacing w:after="200" w:line="276" w:lineRule="auto"/>
      <w:ind w:left="720" w:firstLine="0"/>
      <w:contextualSpacing/>
      <w:jc w:val="left"/>
    </w:pPr>
    <w:rPr>
      <w:rFonts w:asciiTheme="minorHAnsi" w:eastAsiaTheme="minorEastAsia" w:hAnsiTheme="minorHAnsi" w:cstheme="minorBidi"/>
      <w:sz w:val="22"/>
      <w:szCs w:val="22"/>
    </w:rPr>
  </w:style>
  <w:style w:type="character" w:styleId="a5">
    <w:name w:val="Hyperlink"/>
    <w:basedOn w:val="a0"/>
    <w:uiPriority w:val="99"/>
    <w:unhideWhenUsed/>
    <w:rsid w:val="005E668B"/>
    <w:rPr>
      <w:color w:val="0000FF" w:themeColor="hyperlink"/>
      <w:u w:val="single"/>
    </w:rPr>
  </w:style>
  <w:style w:type="table" w:styleId="a6">
    <w:name w:val="Table Grid"/>
    <w:basedOn w:val="a1"/>
    <w:uiPriority w:val="39"/>
    <w:rsid w:val="00C6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6963C9"/>
    <w:pPr>
      <w:widowControl w:val="0"/>
      <w:snapToGrid w:val="0"/>
      <w:spacing w:after="0" w:line="240" w:lineRule="auto"/>
      <w:ind w:right="19772"/>
    </w:pPr>
    <w:rPr>
      <w:rFonts w:ascii="Arial" w:eastAsia="Times New Roman" w:hAnsi="Arial" w:cs="Times New Roman"/>
      <w:b/>
      <w:sz w:val="16"/>
      <w:szCs w:val="20"/>
      <w:lang w:eastAsia="ru-RU"/>
    </w:rPr>
  </w:style>
  <w:style w:type="paragraph" w:styleId="a7">
    <w:name w:val="Body Text"/>
    <w:basedOn w:val="a"/>
    <w:link w:val="a8"/>
    <w:rsid w:val="006963C9"/>
    <w:pPr>
      <w:ind w:firstLine="0"/>
    </w:pPr>
    <w:rPr>
      <w:rFonts w:ascii="Times New Roman" w:hAnsi="Times New Roman"/>
    </w:rPr>
  </w:style>
  <w:style w:type="character" w:customStyle="1" w:styleId="a8">
    <w:name w:val="Основной текст Знак"/>
    <w:basedOn w:val="a0"/>
    <w:link w:val="a7"/>
    <w:rsid w:val="006963C9"/>
    <w:rPr>
      <w:rFonts w:ascii="Times New Roman" w:eastAsia="Times New Roman" w:hAnsi="Times New Roman" w:cs="Times New Roman"/>
      <w:sz w:val="24"/>
      <w:szCs w:val="24"/>
      <w:lang w:eastAsia="ru-RU"/>
    </w:rPr>
  </w:style>
  <w:style w:type="paragraph" w:customStyle="1" w:styleId="ConsPlusTitle">
    <w:name w:val="ConsPlusTitle"/>
    <w:uiPriority w:val="99"/>
    <w:rsid w:val="006963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96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E68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semiHidden/>
    <w:unhideWhenUsed/>
    <w:rsid w:val="00EE68A4"/>
    <w:rPr>
      <w:rFonts w:ascii="Tahoma" w:hAnsi="Tahoma" w:cs="Tahoma"/>
      <w:sz w:val="16"/>
      <w:szCs w:val="16"/>
    </w:rPr>
  </w:style>
  <w:style w:type="character" w:customStyle="1" w:styleId="aa">
    <w:name w:val="Текст выноски Знак"/>
    <w:basedOn w:val="a0"/>
    <w:link w:val="a9"/>
    <w:semiHidden/>
    <w:rsid w:val="00EE68A4"/>
    <w:rPr>
      <w:rFonts w:ascii="Tahoma" w:eastAsia="Times New Roman" w:hAnsi="Tahoma" w:cs="Tahoma"/>
      <w:sz w:val="16"/>
      <w:szCs w:val="16"/>
      <w:lang w:eastAsia="ru-RU"/>
    </w:rPr>
  </w:style>
  <w:style w:type="paragraph" w:styleId="ab">
    <w:name w:val="Body Text Indent"/>
    <w:basedOn w:val="a"/>
    <w:link w:val="ac"/>
    <w:semiHidden/>
    <w:unhideWhenUsed/>
    <w:rsid w:val="006E2FA3"/>
    <w:pPr>
      <w:spacing w:after="120"/>
      <w:ind w:left="283"/>
    </w:pPr>
  </w:style>
  <w:style w:type="character" w:customStyle="1" w:styleId="ac">
    <w:name w:val="Основной текст с отступом Знак"/>
    <w:basedOn w:val="a0"/>
    <w:link w:val="ab"/>
    <w:semiHidden/>
    <w:rsid w:val="006E2FA3"/>
    <w:rPr>
      <w:rFonts w:ascii="Arial" w:eastAsia="Times New Roman" w:hAnsi="Arial" w:cs="Times New Roman"/>
      <w:sz w:val="24"/>
      <w:szCs w:val="24"/>
      <w:lang w:eastAsia="ru-RU"/>
    </w:rPr>
  </w:style>
  <w:style w:type="character" w:customStyle="1" w:styleId="20">
    <w:name w:val="Заголовок 2 Знак"/>
    <w:basedOn w:val="a0"/>
    <w:link w:val="2"/>
    <w:rsid w:val="006E2FA3"/>
    <w:rPr>
      <w:rFonts w:ascii="Arial" w:eastAsia="Calibri" w:hAnsi="Arial" w:cs="Arial"/>
      <w:b/>
      <w:bCs/>
      <w:color w:val="000000"/>
      <w:sz w:val="28"/>
      <w:szCs w:val="28"/>
      <w:lang w:val="en-US"/>
    </w:rPr>
  </w:style>
  <w:style w:type="character" w:customStyle="1" w:styleId="30">
    <w:name w:val="Заголовок 3 Знак"/>
    <w:basedOn w:val="a0"/>
    <w:link w:val="3"/>
    <w:rsid w:val="006E2FA3"/>
    <w:rPr>
      <w:rFonts w:ascii="Arial" w:eastAsia="Calibri" w:hAnsi="Arial" w:cs="Times New Roman"/>
      <w:b/>
      <w:bCs/>
      <w:color w:val="000000"/>
      <w:sz w:val="28"/>
      <w:szCs w:val="28"/>
      <w:lang w:val="en-US"/>
    </w:rPr>
  </w:style>
  <w:style w:type="paragraph" w:customStyle="1" w:styleId="11">
    <w:name w:val="Абзац списка1"/>
    <w:basedOn w:val="a"/>
    <w:rsid w:val="006E2FA3"/>
    <w:pPr>
      <w:suppressAutoHyphens/>
      <w:snapToGrid w:val="0"/>
      <w:ind w:left="720" w:firstLine="0"/>
      <w:jc w:val="left"/>
    </w:pPr>
    <w:rPr>
      <w:rFonts w:ascii="Times New Roman" w:eastAsia="Calibri" w:hAnsi="Times New Roman"/>
      <w:sz w:val="22"/>
      <w:szCs w:val="22"/>
      <w:lang w:eastAsia="ar-SA"/>
    </w:rPr>
  </w:style>
  <w:style w:type="paragraph" w:styleId="ad">
    <w:name w:val="Document Map"/>
    <w:basedOn w:val="a"/>
    <w:link w:val="ae"/>
    <w:semiHidden/>
    <w:rsid w:val="006E2FA3"/>
    <w:pPr>
      <w:shd w:val="clear" w:color="auto" w:fill="000080"/>
      <w:suppressAutoHyphens/>
      <w:snapToGrid w:val="0"/>
      <w:ind w:firstLine="0"/>
      <w:jc w:val="left"/>
    </w:pPr>
    <w:rPr>
      <w:rFonts w:ascii="Tahoma" w:eastAsia="Calibri" w:hAnsi="Tahoma"/>
      <w:sz w:val="20"/>
      <w:szCs w:val="20"/>
      <w:lang w:val="x-none" w:eastAsia="ar-SA"/>
    </w:rPr>
  </w:style>
  <w:style w:type="character" w:customStyle="1" w:styleId="ae">
    <w:name w:val="Схема документа Знак"/>
    <w:basedOn w:val="a0"/>
    <w:link w:val="ad"/>
    <w:semiHidden/>
    <w:rsid w:val="006E2FA3"/>
    <w:rPr>
      <w:rFonts w:ascii="Tahoma" w:eastAsia="Calibri" w:hAnsi="Tahoma" w:cs="Times New Roman"/>
      <w:sz w:val="20"/>
      <w:szCs w:val="20"/>
      <w:shd w:val="clear" w:color="auto" w:fill="000080"/>
      <w:lang w:val="x-none" w:eastAsia="ar-SA"/>
    </w:rPr>
  </w:style>
  <w:style w:type="paragraph" w:styleId="21">
    <w:name w:val="Body Text Indent 2"/>
    <w:basedOn w:val="a"/>
    <w:link w:val="22"/>
    <w:rsid w:val="006E2FA3"/>
    <w:pPr>
      <w:suppressAutoHyphens/>
      <w:snapToGrid w:val="0"/>
      <w:spacing w:after="120" w:line="480" w:lineRule="auto"/>
      <w:ind w:left="283" w:firstLine="0"/>
      <w:jc w:val="left"/>
    </w:pPr>
    <w:rPr>
      <w:rFonts w:ascii="Times New Roman" w:hAnsi="Times New Roman"/>
      <w:sz w:val="22"/>
      <w:szCs w:val="22"/>
      <w:lang w:val="x-none" w:eastAsia="ar-SA"/>
    </w:rPr>
  </w:style>
  <w:style w:type="character" w:customStyle="1" w:styleId="22">
    <w:name w:val="Основной текст с отступом 2 Знак"/>
    <w:basedOn w:val="a0"/>
    <w:link w:val="21"/>
    <w:rsid w:val="006E2FA3"/>
    <w:rPr>
      <w:rFonts w:ascii="Times New Roman" w:eastAsia="Times New Roman" w:hAnsi="Times New Roman" w:cs="Times New Roman"/>
      <w:lang w:val="x-none" w:eastAsia="ar-SA"/>
    </w:rPr>
  </w:style>
  <w:style w:type="character" w:styleId="af">
    <w:name w:val="Emphasis"/>
    <w:qFormat/>
    <w:rsid w:val="006E2FA3"/>
    <w:rPr>
      <w:i/>
      <w:iCs/>
    </w:rPr>
  </w:style>
  <w:style w:type="paragraph" w:customStyle="1" w:styleId="13">
    <w:name w:val="Основной 13"/>
    <w:basedOn w:val="a"/>
    <w:qFormat/>
    <w:rsid w:val="006E2FA3"/>
    <w:pPr>
      <w:spacing w:before="120" w:after="120"/>
      <w:ind w:firstLine="709"/>
    </w:pPr>
    <w:rPr>
      <w:rFonts w:ascii="Times New Roman" w:eastAsia="Calibri" w:hAnsi="Times New Roman"/>
      <w:bCs/>
      <w:iCs/>
      <w:sz w:val="26"/>
      <w:szCs w:val="22"/>
      <w:lang w:eastAsia="en-US"/>
    </w:rPr>
  </w:style>
  <w:style w:type="character" w:styleId="af0">
    <w:name w:val="FollowedHyperlink"/>
    <w:uiPriority w:val="99"/>
    <w:unhideWhenUsed/>
    <w:rsid w:val="006E2FA3"/>
    <w:rPr>
      <w:color w:val="800080"/>
      <w:u w:val="single"/>
    </w:rPr>
  </w:style>
  <w:style w:type="paragraph" w:styleId="af1">
    <w:name w:val="Normal (Web)"/>
    <w:basedOn w:val="a"/>
    <w:unhideWhenUsed/>
    <w:rsid w:val="006E2FA3"/>
    <w:pPr>
      <w:spacing w:before="100" w:after="100"/>
      <w:ind w:firstLine="0"/>
      <w:jc w:val="left"/>
    </w:pPr>
    <w:rPr>
      <w:rFonts w:ascii="Times New Roman" w:hAnsi="Times New Roman"/>
      <w:szCs w:val="20"/>
    </w:rPr>
  </w:style>
  <w:style w:type="character" w:customStyle="1" w:styleId="S">
    <w:name w:val="S_Обычный Знак"/>
    <w:link w:val="S0"/>
    <w:locked/>
    <w:rsid w:val="006E2FA3"/>
    <w:rPr>
      <w:color w:val="000000"/>
      <w:sz w:val="24"/>
      <w:szCs w:val="24"/>
      <w:lang w:eastAsia="ar-SA"/>
    </w:rPr>
  </w:style>
  <w:style w:type="paragraph" w:customStyle="1" w:styleId="S0">
    <w:name w:val="S_Обычный"/>
    <w:basedOn w:val="a"/>
    <w:link w:val="S"/>
    <w:rsid w:val="006E2FA3"/>
    <w:pPr>
      <w:suppressAutoHyphens/>
      <w:spacing w:before="120" w:line="360" w:lineRule="auto"/>
      <w:ind w:firstLine="709"/>
    </w:pPr>
    <w:rPr>
      <w:rFonts w:asciiTheme="minorHAnsi" w:eastAsiaTheme="minorHAnsi" w:hAnsiTheme="minorHAnsi" w:cstheme="minorBidi"/>
      <w:color w:val="000000"/>
      <w:lang w:eastAsia="ar-SA"/>
    </w:rPr>
  </w:style>
  <w:style w:type="paragraph" w:customStyle="1" w:styleId="Default">
    <w:name w:val="Default"/>
    <w:rsid w:val="006E2FA3"/>
    <w:pPr>
      <w:autoSpaceDE w:val="0"/>
      <w:autoSpaceDN w:val="0"/>
      <w:adjustRightInd w:val="0"/>
      <w:spacing w:after="0" w:line="240" w:lineRule="auto"/>
    </w:pPr>
    <w:rPr>
      <w:rFonts w:ascii="Bookman Old Style" w:eastAsia="Times New Roman" w:hAnsi="Bookman Old Style" w:cs="Bookman Old Style"/>
      <w:color w:val="000000"/>
      <w:sz w:val="24"/>
      <w:szCs w:val="24"/>
      <w:lang w:eastAsia="ru-RU"/>
    </w:rPr>
  </w:style>
  <w:style w:type="paragraph" w:customStyle="1" w:styleId="12">
    <w:name w:val="Абзац списка1"/>
    <w:basedOn w:val="a"/>
    <w:uiPriority w:val="99"/>
    <w:qFormat/>
    <w:rsid w:val="006E2FA3"/>
    <w:pPr>
      <w:ind w:left="720" w:firstLine="0"/>
      <w:jc w:val="left"/>
    </w:pPr>
    <w:rPr>
      <w:rFonts w:ascii="Times New Roman" w:eastAsia="Franklin Gothic Book" w:hAnsi="Times New Roman"/>
    </w:rPr>
  </w:style>
  <w:style w:type="character" w:customStyle="1" w:styleId="dash041e0431044b0447043d044b0439char">
    <w:name w:val="dash041e_0431_044b_0447_043d_044b_0439__char"/>
    <w:basedOn w:val="a0"/>
    <w:rsid w:val="006E2FA3"/>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w:basedOn w:val="a"/>
    <w:rsid w:val="006E2FA3"/>
    <w:pPr>
      <w:spacing w:after="160" w:line="240" w:lineRule="exact"/>
      <w:ind w:firstLine="0"/>
      <w:jc w:val="left"/>
    </w:pPr>
    <w:rPr>
      <w:rFonts w:ascii="Verdana" w:hAnsi="Verdana"/>
      <w:sz w:val="20"/>
      <w:szCs w:val="20"/>
      <w:lang w:val="en-US" w:eastAsia="en-US"/>
    </w:rPr>
  </w:style>
  <w:style w:type="paragraph" w:customStyle="1" w:styleId="15">
    <w:name w:val="Без интервала1"/>
    <w:rsid w:val="006E2FA3"/>
    <w:pPr>
      <w:spacing w:after="0" w:line="240" w:lineRule="auto"/>
    </w:pPr>
    <w:rPr>
      <w:rFonts w:ascii="Times New Roman" w:eastAsia="Times New Roman" w:hAnsi="Times New Roman" w:cs="Times New Roman"/>
      <w:sz w:val="24"/>
      <w:szCs w:val="24"/>
    </w:rPr>
  </w:style>
  <w:style w:type="paragraph" w:customStyle="1" w:styleId="23">
    <w:name w:val="Без интервала2"/>
    <w:qFormat/>
    <w:rsid w:val="006E2FA3"/>
    <w:pPr>
      <w:spacing w:after="0" w:line="240" w:lineRule="auto"/>
    </w:pPr>
    <w:rPr>
      <w:rFonts w:ascii="Times New Roman" w:eastAsia="Times New Roman" w:hAnsi="Times New Roman" w:cs="Times New Roman"/>
      <w:sz w:val="24"/>
      <w:szCs w:val="24"/>
    </w:rPr>
  </w:style>
  <w:style w:type="paragraph" w:styleId="16">
    <w:name w:val="toc 1"/>
    <w:basedOn w:val="a"/>
    <w:next w:val="a"/>
    <w:autoRedefine/>
    <w:uiPriority w:val="39"/>
    <w:rsid w:val="006E2FA3"/>
    <w:pPr>
      <w:suppressAutoHyphens/>
      <w:snapToGrid w:val="0"/>
      <w:ind w:firstLine="0"/>
      <w:jc w:val="left"/>
    </w:pPr>
    <w:rPr>
      <w:rFonts w:ascii="Times New Roman" w:eastAsia="Calibri" w:hAnsi="Times New Roman"/>
      <w:sz w:val="22"/>
      <w:szCs w:val="22"/>
      <w:lang w:eastAsia="ar-SA"/>
    </w:rPr>
  </w:style>
  <w:style w:type="paragraph" w:styleId="24">
    <w:name w:val="toc 2"/>
    <w:basedOn w:val="a"/>
    <w:next w:val="a"/>
    <w:autoRedefine/>
    <w:uiPriority w:val="39"/>
    <w:rsid w:val="006E2FA3"/>
    <w:pPr>
      <w:suppressAutoHyphens/>
      <w:snapToGrid w:val="0"/>
      <w:ind w:left="220" w:firstLine="0"/>
      <w:jc w:val="left"/>
    </w:pPr>
    <w:rPr>
      <w:rFonts w:ascii="Times New Roman" w:eastAsia="Calibri" w:hAnsi="Times New Roman"/>
      <w:sz w:val="22"/>
      <w:szCs w:val="22"/>
      <w:lang w:eastAsia="ar-SA"/>
    </w:rPr>
  </w:style>
  <w:style w:type="paragraph" w:styleId="31">
    <w:name w:val="toc 3"/>
    <w:basedOn w:val="a"/>
    <w:next w:val="a"/>
    <w:autoRedefine/>
    <w:uiPriority w:val="39"/>
    <w:rsid w:val="006E2FA3"/>
    <w:pPr>
      <w:suppressAutoHyphens/>
      <w:snapToGrid w:val="0"/>
      <w:ind w:left="440" w:firstLine="0"/>
      <w:jc w:val="left"/>
    </w:pPr>
    <w:rPr>
      <w:rFonts w:ascii="Times New Roman" w:eastAsia="Calibri" w:hAnsi="Times New Roman"/>
      <w:sz w:val="22"/>
      <w:szCs w:val="22"/>
      <w:lang w:eastAsia="ar-SA"/>
    </w:rPr>
  </w:style>
  <w:style w:type="paragraph" w:styleId="4">
    <w:name w:val="toc 4"/>
    <w:basedOn w:val="a"/>
    <w:next w:val="a"/>
    <w:autoRedefine/>
    <w:semiHidden/>
    <w:rsid w:val="006E2FA3"/>
    <w:pPr>
      <w:ind w:left="720" w:firstLine="0"/>
      <w:jc w:val="left"/>
    </w:pPr>
    <w:rPr>
      <w:rFonts w:ascii="Times New Roman" w:hAnsi="Times New Roman"/>
    </w:rPr>
  </w:style>
  <w:style w:type="paragraph" w:styleId="5">
    <w:name w:val="toc 5"/>
    <w:basedOn w:val="a"/>
    <w:next w:val="a"/>
    <w:autoRedefine/>
    <w:semiHidden/>
    <w:rsid w:val="006E2FA3"/>
    <w:pPr>
      <w:ind w:left="960" w:firstLine="0"/>
      <w:jc w:val="left"/>
    </w:pPr>
    <w:rPr>
      <w:rFonts w:ascii="Times New Roman" w:hAnsi="Times New Roman"/>
    </w:rPr>
  </w:style>
  <w:style w:type="paragraph" w:styleId="6">
    <w:name w:val="toc 6"/>
    <w:basedOn w:val="a"/>
    <w:next w:val="a"/>
    <w:autoRedefine/>
    <w:semiHidden/>
    <w:rsid w:val="006E2FA3"/>
    <w:pPr>
      <w:ind w:left="1200" w:firstLine="0"/>
      <w:jc w:val="left"/>
    </w:pPr>
    <w:rPr>
      <w:rFonts w:ascii="Times New Roman" w:hAnsi="Times New Roman"/>
    </w:rPr>
  </w:style>
  <w:style w:type="paragraph" w:styleId="7">
    <w:name w:val="toc 7"/>
    <w:basedOn w:val="a"/>
    <w:next w:val="a"/>
    <w:autoRedefine/>
    <w:semiHidden/>
    <w:rsid w:val="006E2FA3"/>
    <w:pPr>
      <w:ind w:left="1440" w:firstLine="0"/>
      <w:jc w:val="left"/>
    </w:pPr>
    <w:rPr>
      <w:rFonts w:ascii="Times New Roman" w:hAnsi="Times New Roman"/>
    </w:rPr>
  </w:style>
  <w:style w:type="paragraph" w:styleId="8">
    <w:name w:val="toc 8"/>
    <w:basedOn w:val="a"/>
    <w:next w:val="a"/>
    <w:autoRedefine/>
    <w:semiHidden/>
    <w:rsid w:val="006E2FA3"/>
    <w:pPr>
      <w:ind w:left="1680" w:firstLine="0"/>
      <w:jc w:val="left"/>
    </w:pPr>
    <w:rPr>
      <w:rFonts w:ascii="Times New Roman" w:hAnsi="Times New Roman"/>
    </w:rPr>
  </w:style>
  <w:style w:type="paragraph" w:styleId="9">
    <w:name w:val="toc 9"/>
    <w:basedOn w:val="a"/>
    <w:next w:val="a"/>
    <w:autoRedefine/>
    <w:semiHidden/>
    <w:rsid w:val="006E2FA3"/>
    <w:pPr>
      <w:ind w:left="1920" w:firstLine="0"/>
      <w:jc w:val="left"/>
    </w:pPr>
    <w:rPr>
      <w:rFonts w:ascii="Times New Roman" w:hAnsi="Times New Roman"/>
    </w:rPr>
  </w:style>
  <w:style w:type="paragraph" w:styleId="af2">
    <w:name w:val="footer"/>
    <w:basedOn w:val="a"/>
    <w:link w:val="af3"/>
    <w:rsid w:val="006E2FA3"/>
    <w:pPr>
      <w:tabs>
        <w:tab w:val="center" w:pos="4677"/>
        <w:tab w:val="right" w:pos="9355"/>
      </w:tabs>
      <w:suppressAutoHyphens/>
      <w:snapToGrid w:val="0"/>
      <w:ind w:firstLine="0"/>
      <w:jc w:val="left"/>
    </w:pPr>
    <w:rPr>
      <w:rFonts w:ascii="Times New Roman" w:eastAsia="Calibri" w:hAnsi="Times New Roman"/>
      <w:sz w:val="22"/>
      <w:szCs w:val="22"/>
      <w:lang w:eastAsia="ar-SA"/>
    </w:rPr>
  </w:style>
  <w:style w:type="character" w:customStyle="1" w:styleId="af3">
    <w:name w:val="Нижний колонтитул Знак"/>
    <w:basedOn w:val="a0"/>
    <w:link w:val="af2"/>
    <w:rsid w:val="006E2FA3"/>
    <w:rPr>
      <w:rFonts w:ascii="Times New Roman" w:eastAsia="Calibri" w:hAnsi="Times New Roman" w:cs="Times New Roman"/>
      <w:lang w:eastAsia="ar-SA"/>
    </w:rPr>
  </w:style>
  <w:style w:type="character" w:styleId="af4">
    <w:name w:val="page number"/>
    <w:basedOn w:val="a0"/>
    <w:rsid w:val="006E2FA3"/>
  </w:style>
  <w:style w:type="paragraph" w:styleId="af5">
    <w:name w:val="header"/>
    <w:aliases w:val="ВерхКолонтитул"/>
    <w:basedOn w:val="a"/>
    <w:link w:val="af6"/>
    <w:uiPriority w:val="99"/>
    <w:rsid w:val="006E2FA3"/>
    <w:pPr>
      <w:tabs>
        <w:tab w:val="center" w:pos="4677"/>
        <w:tab w:val="right" w:pos="9355"/>
      </w:tabs>
      <w:suppressAutoHyphens/>
      <w:snapToGrid w:val="0"/>
      <w:ind w:firstLine="0"/>
      <w:jc w:val="left"/>
    </w:pPr>
    <w:rPr>
      <w:rFonts w:ascii="Times New Roman" w:eastAsia="Calibri" w:hAnsi="Times New Roman"/>
      <w:sz w:val="22"/>
      <w:szCs w:val="22"/>
      <w:lang w:eastAsia="ar-SA"/>
    </w:rPr>
  </w:style>
  <w:style w:type="character" w:customStyle="1" w:styleId="af6">
    <w:name w:val="Верхний колонтитул Знак"/>
    <w:aliases w:val="ВерхКолонтитул Знак"/>
    <w:basedOn w:val="a0"/>
    <w:link w:val="af5"/>
    <w:uiPriority w:val="99"/>
    <w:rsid w:val="006E2FA3"/>
    <w:rPr>
      <w:rFonts w:ascii="Times New Roman" w:eastAsia="Calibri" w:hAnsi="Times New Roman" w:cs="Times New Roman"/>
      <w:lang w:eastAsia="ar-SA"/>
    </w:rPr>
  </w:style>
  <w:style w:type="paragraph" w:customStyle="1" w:styleId="32">
    <w:name w:val="Знак3 Знак Знак Знак"/>
    <w:basedOn w:val="a"/>
    <w:rsid w:val="006E2FA3"/>
    <w:pPr>
      <w:spacing w:after="160" w:line="240" w:lineRule="exact"/>
      <w:ind w:firstLine="0"/>
      <w:jc w:val="left"/>
    </w:pPr>
    <w:rPr>
      <w:rFonts w:ascii="Verdana" w:hAnsi="Verdana"/>
      <w:sz w:val="20"/>
      <w:szCs w:val="20"/>
      <w:lang w:val="en-US" w:eastAsia="en-US"/>
    </w:rPr>
  </w:style>
  <w:style w:type="paragraph" w:customStyle="1" w:styleId="af7">
    <w:name w:val="Нормальный (таблица)"/>
    <w:basedOn w:val="a"/>
    <w:next w:val="a"/>
    <w:uiPriority w:val="99"/>
    <w:rsid w:val="006E2FA3"/>
    <w:pPr>
      <w:widowControl w:val="0"/>
      <w:autoSpaceDE w:val="0"/>
      <w:autoSpaceDN w:val="0"/>
      <w:adjustRightInd w:val="0"/>
      <w:ind w:firstLine="0"/>
    </w:pPr>
    <w:rPr>
      <w:rFonts w:ascii="Times New Roman" w:hAnsi="Times New Roman"/>
    </w:rPr>
  </w:style>
  <w:style w:type="character" w:customStyle="1" w:styleId="FontStyle21">
    <w:name w:val="Font Style21"/>
    <w:rsid w:val="00585A16"/>
    <w:rPr>
      <w:rFonts w:ascii="Times New Roman" w:hAnsi="Times New Roman" w:cs="Times New Roman"/>
      <w:b/>
      <w:bCs/>
      <w:sz w:val="26"/>
      <w:szCs w:val="26"/>
    </w:rPr>
  </w:style>
  <w:style w:type="paragraph" w:customStyle="1" w:styleId="xl67">
    <w:name w:val="xl67"/>
    <w:basedOn w:val="a"/>
    <w:rsid w:val="00801DAF"/>
    <w:pPr>
      <w:spacing w:before="100" w:beforeAutospacing="1" w:after="100" w:afterAutospacing="1"/>
      <w:ind w:firstLine="0"/>
      <w:jc w:val="right"/>
    </w:pPr>
    <w:rPr>
      <w:rFonts w:ascii="Times New Roman" w:hAnsi="Times New Roman"/>
      <w:sz w:val="16"/>
      <w:szCs w:val="16"/>
    </w:rPr>
  </w:style>
  <w:style w:type="paragraph" w:customStyle="1" w:styleId="xl68">
    <w:name w:val="xl68"/>
    <w:basedOn w:val="a"/>
    <w:rsid w:val="00801DAF"/>
    <w:pPr>
      <w:spacing w:before="100" w:beforeAutospacing="1" w:after="100" w:afterAutospacing="1"/>
      <w:ind w:firstLine="0"/>
      <w:jc w:val="right"/>
    </w:pPr>
    <w:rPr>
      <w:rFonts w:ascii="Times New Roman" w:hAnsi="Times New Roman"/>
    </w:rPr>
  </w:style>
  <w:style w:type="paragraph" w:customStyle="1" w:styleId="xl69">
    <w:name w:val="xl69"/>
    <w:basedOn w:val="a"/>
    <w:rsid w:val="00801DAF"/>
    <w:pPr>
      <w:spacing w:before="100" w:beforeAutospacing="1" w:after="100" w:afterAutospacing="1"/>
      <w:ind w:firstLine="0"/>
      <w:jc w:val="right"/>
    </w:pPr>
    <w:rPr>
      <w:rFonts w:ascii="Times New Roman" w:hAnsi="Times New Roman"/>
      <w:sz w:val="18"/>
      <w:szCs w:val="18"/>
    </w:rPr>
  </w:style>
  <w:style w:type="paragraph" w:customStyle="1" w:styleId="xl70">
    <w:name w:val="xl70"/>
    <w:basedOn w:val="a"/>
    <w:rsid w:val="00801DAF"/>
    <w:pPr>
      <w:spacing w:before="100" w:beforeAutospacing="1" w:after="100" w:afterAutospacing="1"/>
      <w:ind w:firstLine="0"/>
      <w:jc w:val="center"/>
    </w:pPr>
    <w:rPr>
      <w:rFonts w:ascii="Times New Roman" w:hAnsi="Times New Roman"/>
      <w:b/>
      <w:bCs/>
      <w:sz w:val="28"/>
      <w:szCs w:val="28"/>
    </w:rPr>
  </w:style>
  <w:style w:type="paragraph" w:customStyle="1" w:styleId="xl71">
    <w:name w:val="xl71"/>
    <w:basedOn w:val="a"/>
    <w:rsid w:val="00801DAF"/>
    <w:pPr>
      <w:spacing w:before="100" w:beforeAutospacing="1" w:after="100" w:afterAutospacing="1"/>
      <w:ind w:firstLine="0"/>
      <w:jc w:val="right"/>
    </w:pPr>
    <w:rPr>
      <w:rFonts w:ascii="Times New Roman" w:hAnsi="Times New Roman"/>
      <w:sz w:val="18"/>
      <w:szCs w:val="18"/>
    </w:rPr>
  </w:style>
  <w:style w:type="paragraph" w:customStyle="1" w:styleId="xl72">
    <w:name w:val="xl72"/>
    <w:basedOn w:val="a"/>
    <w:rsid w:val="00801DAF"/>
    <w:pP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73">
    <w:name w:val="xl73"/>
    <w:basedOn w:val="a"/>
    <w:rsid w:val="00801DAF"/>
    <w:pP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74">
    <w:name w:val="xl74"/>
    <w:basedOn w:val="a"/>
    <w:rsid w:val="00801DAF"/>
    <w:pP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75">
    <w:name w:val="xl75"/>
    <w:basedOn w:val="a"/>
    <w:rsid w:val="00801DAF"/>
    <w:pPr>
      <w:shd w:val="clear" w:color="000000" w:fill="FFFFFF"/>
      <w:spacing w:before="100" w:beforeAutospacing="1" w:after="100" w:afterAutospacing="1"/>
      <w:ind w:firstLine="0"/>
      <w:jc w:val="left"/>
    </w:pPr>
    <w:rPr>
      <w:rFonts w:ascii="Times New Roman" w:hAnsi="Times New Roman"/>
      <w:color w:val="000000"/>
      <w:sz w:val="16"/>
      <w:szCs w:val="16"/>
    </w:rPr>
  </w:style>
  <w:style w:type="paragraph" w:customStyle="1" w:styleId="xl76">
    <w:name w:val="xl76"/>
    <w:basedOn w:val="a"/>
    <w:rsid w:val="00801DAF"/>
    <w:pPr>
      <w:spacing w:before="100" w:beforeAutospacing="1" w:after="100" w:afterAutospacing="1"/>
      <w:ind w:firstLine="0"/>
      <w:jc w:val="left"/>
    </w:pPr>
    <w:rPr>
      <w:rFonts w:ascii="Times New Roman" w:hAnsi="Times New Roman"/>
      <w:b/>
      <w:bCs/>
      <w:sz w:val="16"/>
      <w:szCs w:val="16"/>
    </w:rPr>
  </w:style>
  <w:style w:type="paragraph" w:customStyle="1" w:styleId="xl77">
    <w:name w:val="xl77"/>
    <w:basedOn w:val="a"/>
    <w:rsid w:val="00801DAF"/>
    <w:pPr>
      <w:spacing w:before="100" w:beforeAutospacing="1" w:after="100" w:afterAutospacing="1"/>
      <w:ind w:firstLine="0"/>
      <w:jc w:val="left"/>
    </w:pPr>
    <w:rPr>
      <w:rFonts w:ascii="Times New Roman" w:hAnsi="Times New Roman"/>
      <w:sz w:val="16"/>
      <w:szCs w:val="16"/>
    </w:rPr>
  </w:style>
  <w:style w:type="paragraph" w:customStyle="1" w:styleId="xl78">
    <w:name w:val="xl78"/>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9">
    <w:name w:val="xl79"/>
    <w:basedOn w:val="a"/>
    <w:rsid w:val="00801DAF"/>
    <w:pPr>
      <w:spacing w:before="100" w:beforeAutospacing="1" w:after="100" w:afterAutospacing="1"/>
      <w:ind w:firstLine="0"/>
      <w:jc w:val="left"/>
    </w:pPr>
    <w:rPr>
      <w:rFonts w:ascii="Times New Roman" w:hAnsi="Times New Roman"/>
      <w:color w:val="000000"/>
      <w:sz w:val="16"/>
      <w:szCs w:val="16"/>
    </w:rPr>
  </w:style>
  <w:style w:type="paragraph" w:customStyle="1" w:styleId="xl80">
    <w:name w:val="xl80"/>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rPr>
  </w:style>
  <w:style w:type="paragraph" w:customStyle="1" w:styleId="xl81">
    <w:name w:val="xl81"/>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82">
    <w:name w:val="xl82"/>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83">
    <w:name w:val="xl83"/>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84">
    <w:name w:val="xl84"/>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85">
    <w:name w:val="xl85"/>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86">
    <w:name w:val="xl86"/>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16"/>
      <w:szCs w:val="16"/>
    </w:rPr>
  </w:style>
  <w:style w:type="paragraph" w:customStyle="1" w:styleId="xl87">
    <w:name w:val="xl87"/>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16"/>
      <w:szCs w:val="16"/>
    </w:rPr>
  </w:style>
  <w:style w:type="paragraph" w:customStyle="1" w:styleId="xl88">
    <w:name w:val="xl88"/>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rPr>
  </w:style>
  <w:style w:type="paragraph" w:customStyle="1" w:styleId="xl89">
    <w:name w:val="xl89"/>
    <w:basedOn w:val="a"/>
    <w:rsid w:val="00801DA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hAnsi="Times New Roman"/>
    </w:rPr>
  </w:style>
  <w:style w:type="paragraph" w:customStyle="1" w:styleId="xl90">
    <w:name w:val="xl90"/>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91">
    <w:name w:val="xl91"/>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92">
    <w:name w:val="xl92"/>
    <w:basedOn w:val="a"/>
    <w:rsid w:val="00801DAF"/>
    <w:pPr>
      <w:spacing w:before="100" w:beforeAutospacing="1" w:after="100" w:afterAutospacing="1"/>
      <w:ind w:firstLine="0"/>
      <w:jc w:val="left"/>
    </w:pPr>
    <w:rPr>
      <w:rFonts w:ascii="Times New Roman" w:hAnsi="Times New Roman"/>
      <w:color w:val="FF0000"/>
      <w:sz w:val="16"/>
      <w:szCs w:val="16"/>
    </w:rPr>
  </w:style>
  <w:style w:type="paragraph" w:customStyle="1" w:styleId="xl93">
    <w:name w:val="xl93"/>
    <w:basedOn w:val="a"/>
    <w:rsid w:val="00801DAF"/>
    <w:pPr>
      <w:spacing w:before="100" w:beforeAutospacing="1" w:after="100" w:afterAutospacing="1"/>
      <w:ind w:firstLine="0"/>
      <w:jc w:val="center"/>
    </w:pPr>
    <w:rPr>
      <w:rFonts w:ascii="Times New Roman" w:hAnsi="Times New Roman"/>
    </w:rPr>
  </w:style>
  <w:style w:type="paragraph" w:customStyle="1" w:styleId="xl94">
    <w:name w:val="xl94"/>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rPr>
  </w:style>
  <w:style w:type="paragraph" w:customStyle="1" w:styleId="xl95">
    <w:name w:val="xl95"/>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rPr>
  </w:style>
  <w:style w:type="paragraph" w:customStyle="1" w:styleId="xl96">
    <w:name w:val="xl96"/>
    <w:basedOn w:val="a"/>
    <w:rsid w:val="00801DAF"/>
    <w:pPr>
      <w:spacing w:before="100" w:beforeAutospacing="1" w:after="100" w:afterAutospacing="1"/>
      <w:ind w:firstLine="0"/>
      <w:jc w:val="left"/>
    </w:pPr>
    <w:rPr>
      <w:rFonts w:ascii="Times New Roman" w:hAnsi="Times New Roman"/>
      <w:b/>
      <w:bCs/>
      <w:color w:val="FF0000"/>
      <w:sz w:val="16"/>
      <w:szCs w:val="16"/>
    </w:rPr>
  </w:style>
  <w:style w:type="paragraph" w:customStyle="1" w:styleId="xl97">
    <w:name w:val="xl97"/>
    <w:basedOn w:val="a"/>
    <w:rsid w:val="00801DAF"/>
    <w:pPr>
      <w:spacing w:before="100" w:beforeAutospacing="1" w:after="100" w:afterAutospacing="1"/>
      <w:ind w:firstLine="0"/>
      <w:jc w:val="left"/>
    </w:pPr>
    <w:rPr>
      <w:rFonts w:ascii="Times New Roman" w:hAnsi="Times New Roman"/>
      <w:sz w:val="16"/>
      <w:szCs w:val="16"/>
    </w:rPr>
  </w:style>
  <w:style w:type="paragraph" w:customStyle="1" w:styleId="xl98">
    <w:name w:val="xl98"/>
    <w:basedOn w:val="a"/>
    <w:rsid w:val="00801DAF"/>
    <w:pPr>
      <w:spacing w:before="100" w:beforeAutospacing="1" w:after="100" w:afterAutospacing="1"/>
      <w:ind w:firstLine="0"/>
      <w:jc w:val="left"/>
    </w:pPr>
    <w:rPr>
      <w:rFonts w:ascii="Times New Roman" w:hAnsi="Times New Roman"/>
      <w:sz w:val="16"/>
      <w:szCs w:val="16"/>
    </w:rPr>
  </w:style>
  <w:style w:type="paragraph" w:customStyle="1" w:styleId="xl99">
    <w:name w:val="xl99"/>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rPr>
  </w:style>
  <w:style w:type="paragraph" w:customStyle="1" w:styleId="xl100">
    <w:name w:val="xl100"/>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rPr>
  </w:style>
  <w:style w:type="paragraph" w:customStyle="1" w:styleId="xl101">
    <w:name w:val="xl101"/>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02">
    <w:name w:val="xl102"/>
    <w:basedOn w:val="a"/>
    <w:rsid w:val="00801D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03">
    <w:name w:val="xl103"/>
    <w:basedOn w:val="a"/>
    <w:rsid w:val="00801DAF"/>
    <w:pPr>
      <w:shd w:val="clear" w:color="000000" w:fill="FF00FF"/>
      <w:spacing w:before="100" w:beforeAutospacing="1" w:after="100" w:afterAutospacing="1"/>
      <w:ind w:firstLine="0"/>
      <w:jc w:val="left"/>
    </w:pPr>
    <w:rPr>
      <w:rFonts w:ascii="Times New Roman" w:hAnsi="Times New Roman"/>
      <w:sz w:val="16"/>
      <w:szCs w:val="16"/>
    </w:rPr>
  </w:style>
  <w:style w:type="paragraph" w:customStyle="1" w:styleId="xl104">
    <w:name w:val="xl104"/>
    <w:basedOn w:val="a"/>
    <w:rsid w:val="00801DAF"/>
    <w:pPr>
      <w:shd w:val="clear" w:color="000000" w:fill="FF9900"/>
      <w:spacing w:before="100" w:beforeAutospacing="1" w:after="100" w:afterAutospacing="1"/>
      <w:ind w:firstLine="0"/>
      <w:jc w:val="left"/>
    </w:pPr>
    <w:rPr>
      <w:rFonts w:ascii="Times New Roman" w:hAnsi="Times New Roman"/>
      <w:sz w:val="16"/>
      <w:szCs w:val="16"/>
    </w:rPr>
  </w:style>
  <w:style w:type="paragraph" w:customStyle="1" w:styleId="xl105">
    <w:name w:val="xl105"/>
    <w:basedOn w:val="a"/>
    <w:rsid w:val="00801D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hAnsi="Times New Roman"/>
    </w:rPr>
  </w:style>
  <w:style w:type="paragraph" w:customStyle="1" w:styleId="xl106">
    <w:name w:val="xl106"/>
    <w:basedOn w:val="a"/>
    <w:rsid w:val="00801D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Times New Roman" w:hAnsi="Times New Roman"/>
      <w:sz w:val="16"/>
      <w:szCs w:val="16"/>
    </w:rPr>
  </w:style>
  <w:style w:type="paragraph" w:customStyle="1" w:styleId="xl107">
    <w:name w:val="xl107"/>
    <w:basedOn w:val="a"/>
    <w:rsid w:val="00801D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Times New Roman" w:hAnsi="Times New Roman"/>
      <w:sz w:val="16"/>
      <w:szCs w:val="16"/>
    </w:rPr>
  </w:style>
  <w:style w:type="paragraph" w:customStyle="1" w:styleId="xl108">
    <w:name w:val="xl108"/>
    <w:basedOn w:val="a"/>
    <w:rsid w:val="00801D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hAnsi="Times New Roman"/>
    </w:rPr>
  </w:style>
  <w:style w:type="paragraph" w:customStyle="1" w:styleId="xl109">
    <w:name w:val="xl109"/>
    <w:basedOn w:val="a"/>
    <w:rsid w:val="00801DAF"/>
    <w:pPr>
      <w:shd w:val="clear" w:color="000000" w:fill="FFFF00"/>
      <w:spacing w:before="100" w:beforeAutospacing="1" w:after="100" w:afterAutospacing="1"/>
      <w:ind w:firstLine="0"/>
      <w:jc w:val="left"/>
    </w:pPr>
    <w:rPr>
      <w:rFonts w:ascii="Times New Roman" w:hAnsi="Times New Roman"/>
      <w:sz w:val="16"/>
      <w:szCs w:val="16"/>
    </w:rPr>
  </w:style>
  <w:style w:type="paragraph" w:customStyle="1" w:styleId="xl110">
    <w:name w:val="xl110"/>
    <w:basedOn w:val="a"/>
    <w:rsid w:val="00801DAF"/>
    <w:pPr>
      <w:shd w:val="clear" w:color="000000" w:fill="FFFF00"/>
      <w:spacing w:before="100" w:beforeAutospacing="1" w:after="100" w:afterAutospacing="1"/>
      <w:ind w:firstLine="0"/>
      <w:jc w:val="left"/>
    </w:pPr>
    <w:rPr>
      <w:rFonts w:ascii="Times New Roman" w:hAnsi="Times New Roman"/>
      <w:b/>
      <w:bCs/>
      <w:sz w:val="16"/>
      <w:szCs w:val="16"/>
    </w:rPr>
  </w:style>
  <w:style w:type="paragraph" w:customStyle="1" w:styleId="xl111">
    <w:name w:val="xl111"/>
    <w:basedOn w:val="a"/>
    <w:rsid w:val="00801DAF"/>
    <w:pPr>
      <w:shd w:val="clear" w:color="000000" w:fill="FFFF99"/>
      <w:spacing w:before="100" w:beforeAutospacing="1" w:after="100" w:afterAutospacing="1"/>
      <w:ind w:firstLine="0"/>
      <w:jc w:val="left"/>
    </w:pPr>
    <w:rPr>
      <w:rFonts w:ascii="Times New Roman" w:hAnsi="Times New Roman"/>
      <w:b/>
      <w:bCs/>
      <w:sz w:val="16"/>
      <w:szCs w:val="16"/>
    </w:rPr>
  </w:style>
  <w:style w:type="paragraph" w:styleId="af8">
    <w:name w:val="Plain Text"/>
    <w:basedOn w:val="a"/>
    <w:link w:val="af9"/>
    <w:rsid w:val="004E2C42"/>
    <w:pPr>
      <w:ind w:firstLine="0"/>
      <w:jc w:val="left"/>
    </w:pPr>
    <w:rPr>
      <w:rFonts w:ascii="Courier New" w:hAnsi="Courier New"/>
      <w:sz w:val="20"/>
      <w:szCs w:val="20"/>
    </w:rPr>
  </w:style>
  <w:style w:type="character" w:customStyle="1" w:styleId="af9">
    <w:name w:val="Текст Знак"/>
    <w:basedOn w:val="a0"/>
    <w:link w:val="af8"/>
    <w:rsid w:val="004E2C42"/>
    <w:rPr>
      <w:rFonts w:ascii="Courier New" w:eastAsia="Times New Roman" w:hAnsi="Courier New" w:cs="Times New Roman"/>
      <w:sz w:val="20"/>
      <w:szCs w:val="20"/>
      <w:lang w:eastAsia="ru-RU"/>
    </w:rPr>
  </w:style>
  <w:style w:type="character" w:customStyle="1" w:styleId="afa">
    <w:name w:val="Основной текст_"/>
    <w:basedOn w:val="a0"/>
    <w:rsid w:val="004E2C42"/>
    <w:rPr>
      <w:rFonts w:ascii="Times New Roman" w:hAnsi="Times New Roman" w:cs="Times New Roman"/>
      <w:sz w:val="26"/>
      <w:szCs w:val="26"/>
      <w:u w:val="none"/>
    </w:rPr>
  </w:style>
  <w:style w:type="paragraph" w:customStyle="1" w:styleId="120">
    <w:name w:val="Знак Знак12"/>
    <w:basedOn w:val="a"/>
    <w:rsid w:val="002E690B"/>
    <w:pPr>
      <w:spacing w:after="160" w:line="240" w:lineRule="exact"/>
      <w:ind w:firstLine="0"/>
      <w:jc w:val="left"/>
    </w:pPr>
    <w:rPr>
      <w:rFonts w:cs="Arial"/>
      <w:sz w:val="20"/>
      <w:szCs w:val="20"/>
      <w:lang w:val="en-US" w:eastAsia="en-US"/>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Знак Знак"/>
    <w:basedOn w:val="a"/>
    <w:rsid w:val="004D719C"/>
    <w:pPr>
      <w:spacing w:after="160" w:line="240" w:lineRule="exact"/>
      <w:ind w:firstLine="0"/>
    </w:pPr>
    <w:rPr>
      <w:rFonts w:ascii="Verdana" w:hAnsi="Verdana" w:cs="Arial"/>
      <w:sz w:val="20"/>
      <w:szCs w:val="20"/>
      <w:lang w:val="en-US" w:eastAsia="en-US"/>
    </w:rPr>
  </w:style>
  <w:style w:type="paragraph" w:customStyle="1" w:styleId="1210">
    <w:name w:val="Знак1 Знак Знак Знак Знак Знак Знак2 Знак Знак Знак1 Знак Знак Знак Знак Знак Знак Знак Знак"/>
    <w:basedOn w:val="a"/>
    <w:rsid w:val="004D719C"/>
    <w:pPr>
      <w:spacing w:after="160" w:line="240" w:lineRule="exact"/>
      <w:ind w:firstLine="0"/>
    </w:pPr>
    <w:rPr>
      <w:rFonts w:ascii="Verdana" w:hAnsi="Verdana" w:cs="Arial"/>
      <w:sz w:val="20"/>
      <w:szCs w:val="20"/>
      <w:lang w:val="en-US" w:eastAsia="en-US"/>
    </w:rPr>
  </w:style>
  <w:style w:type="paragraph" w:customStyle="1" w:styleId="ConsCell">
    <w:name w:val="ConsCell"/>
    <w:rsid w:val="004D719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ConsNonformat">
    <w:name w:val="ConsNonformat"/>
    <w:rsid w:val="004D71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Знак1 Знак Знак Знак Знак Знак Знак"/>
    <w:basedOn w:val="a"/>
    <w:rsid w:val="004D719C"/>
    <w:pPr>
      <w:spacing w:after="160" w:line="240" w:lineRule="exact"/>
      <w:ind w:firstLine="0"/>
    </w:pPr>
    <w:rPr>
      <w:rFonts w:ascii="Verdana" w:hAnsi="Verdana" w:cs="Arial"/>
      <w:sz w:val="20"/>
      <w:szCs w:val="20"/>
      <w:lang w:val="en-US" w:eastAsia="en-US"/>
    </w:rPr>
  </w:style>
  <w:style w:type="paragraph" w:customStyle="1" w:styleId="afb">
    <w:name w:val="Знак Знак Знак Знак Знак Знак Знак Знак Знак Знак"/>
    <w:basedOn w:val="a"/>
    <w:rsid w:val="004D719C"/>
    <w:pPr>
      <w:spacing w:after="160" w:line="240" w:lineRule="exact"/>
      <w:ind w:firstLine="0"/>
    </w:pPr>
    <w:rPr>
      <w:rFonts w:ascii="Verdana" w:hAnsi="Verdana" w:cs="Arial"/>
      <w:sz w:val="20"/>
      <w:szCs w:val="20"/>
      <w:lang w:val="en-US" w:eastAsia="en-US"/>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4D719C"/>
    <w:pPr>
      <w:spacing w:after="160" w:line="240" w:lineRule="exact"/>
      <w:ind w:firstLine="0"/>
    </w:pPr>
    <w:rPr>
      <w:rFonts w:ascii="Verdana" w:hAnsi="Verdana" w:cs="Arial"/>
      <w:sz w:val="20"/>
      <w:szCs w:val="20"/>
      <w:lang w:val="en-US" w:eastAsia="en-US"/>
    </w:rPr>
  </w:style>
  <w:style w:type="paragraph" w:customStyle="1" w:styleId="110">
    <w:name w:val="Знак1 Знак Знак Знак Знак Знак Знак1"/>
    <w:basedOn w:val="a"/>
    <w:rsid w:val="004D719C"/>
    <w:pPr>
      <w:spacing w:after="160" w:line="240" w:lineRule="exact"/>
      <w:ind w:firstLine="0"/>
    </w:pPr>
    <w:rPr>
      <w:rFonts w:ascii="Verdana" w:hAnsi="Verdana" w:cs="Arial"/>
      <w:sz w:val="20"/>
      <w:szCs w:val="20"/>
      <w:lang w:val="en-US" w:eastAsia="en-US"/>
    </w:rPr>
  </w:style>
  <w:style w:type="paragraph" w:customStyle="1" w:styleId="122">
    <w:name w:val="Знак1 Знак Знак Знак Знак Знак Знак2 Знак Знак Знак"/>
    <w:basedOn w:val="a"/>
    <w:rsid w:val="004D719C"/>
    <w:pPr>
      <w:spacing w:after="160" w:line="240" w:lineRule="exact"/>
      <w:ind w:firstLine="0"/>
    </w:pPr>
    <w:rPr>
      <w:rFonts w:ascii="Verdana" w:hAnsi="Verdana" w:cs="Arial"/>
      <w:sz w:val="20"/>
      <w:szCs w:val="20"/>
      <w:lang w:val="en-US" w:eastAsia="en-US"/>
    </w:rPr>
  </w:style>
  <w:style w:type="paragraph" w:customStyle="1" w:styleId="afc">
    <w:name w:val="Знак"/>
    <w:basedOn w:val="a"/>
    <w:rsid w:val="004D719C"/>
    <w:pPr>
      <w:spacing w:after="160" w:line="240" w:lineRule="exact"/>
      <w:ind w:firstLine="0"/>
    </w:pPr>
    <w:rPr>
      <w:rFonts w:ascii="Verdana" w:hAnsi="Verdana" w:cs="Arial"/>
      <w:sz w:val="20"/>
      <w:szCs w:val="20"/>
      <w:lang w:val="en-US" w:eastAsia="en-US"/>
    </w:rPr>
  </w:style>
  <w:style w:type="paragraph" w:customStyle="1" w:styleId="font5">
    <w:name w:val="font5"/>
    <w:basedOn w:val="a"/>
    <w:rsid w:val="004D719C"/>
    <w:pPr>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4D719C"/>
    <w:pPr>
      <w:spacing w:before="100" w:beforeAutospacing="1" w:after="100" w:afterAutospacing="1"/>
      <w:ind w:firstLine="0"/>
      <w:jc w:val="left"/>
    </w:pPr>
    <w:rPr>
      <w:rFonts w:ascii="Times New Roman" w:hAnsi="Times New Roman"/>
      <w:color w:val="FF0000"/>
      <w:sz w:val="22"/>
      <w:szCs w:val="22"/>
    </w:rPr>
  </w:style>
  <w:style w:type="paragraph" w:customStyle="1" w:styleId="xl28">
    <w:name w:val="xl28"/>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29">
    <w:name w:val="xl29"/>
    <w:basedOn w:val="a"/>
    <w:rsid w:val="004D719C"/>
    <w:pPr>
      <w:spacing w:before="100" w:beforeAutospacing="1" w:after="100" w:afterAutospacing="1"/>
      <w:ind w:firstLine="0"/>
      <w:jc w:val="left"/>
    </w:pPr>
    <w:rPr>
      <w:rFonts w:ascii="Times New Roman" w:hAnsi="Times New Roman"/>
      <w:sz w:val="22"/>
      <w:szCs w:val="22"/>
    </w:rPr>
  </w:style>
  <w:style w:type="paragraph" w:customStyle="1" w:styleId="xl30">
    <w:name w:val="xl30"/>
    <w:basedOn w:val="a"/>
    <w:rsid w:val="004D719C"/>
    <w:pPr>
      <w:spacing w:before="100" w:beforeAutospacing="1" w:after="100" w:afterAutospacing="1"/>
      <w:ind w:firstLine="0"/>
      <w:jc w:val="center"/>
    </w:pPr>
    <w:rPr>
      <w:rFonts w:ascii="Times New Roman" w:hAnsi="Times New Roman"/>
      <w:sz w:val="22"/>
      <w:szCs w:val="22"/>
    </w:rPr>
  </w:style>
  <w:style w:type="paragraph" w:customStyle="1" w:styleId="xl31">
    <w:name w:val="xl31"/>
    <w:basedOn w:val="a"/>
    <w:rsid w:val="004D719C"/>
    <w:pPr>
      <w:spacing w:before="100" w:beforeAutospacing="1" w:after="100" w:afterAutospacing="1"/>
      <w:ind w:firstLine="0"/>
      <w:jc w:val="right"/>
    </w:pPr>
    <w:rPr>
      <w:rFonts w:ascii="Times New Roman" w:hAnsi="Times New Roman"/>
      <w:sz w:val="22"/>
      <w:szCs w:val="22"/>
    </w:rPr>
  </w:style>
  <w:style w:type="paragraph" w:customStyle="1" w:styleId="xl32">
    <w:name w:val="xl32"/>
    <w:basedOn w:val="a"/>
    <w:rsid w:val="004D719C"/>
    <w:pPr>
      <w:spacing w:before="100" w:beforeAutospacing="1" w:after="100" w:afterAutospacing="1"/>
      <w:ind w:firstLine="0"/>
      <w:jc w:val="left"/>
    </w:pPr>
    <w:rPr>
      <w:rFonts w:ascii="Times New Roman" w:hAnsi="Times New Roman"/>
      <w:sz w:val="22"/>
      <w:szCs w:val="22"/>
    </w:rPr>
  </w:style>
  <w:style w:type="paragraph" w:customStyle="1" w:styleId="xl33">
    <w:name w:val="xl33"/>
    <w:basedOn w:val="a"/>
    <w:rsid w:val="004D719C"/>
    <w:pPr>
      <w:spacing w:before="100" w:beforeAutospacing="1" w:after="100" w:afterAutospacing="1"/>
      <w:ind w:firstLine="0"/>
      <w:jc w:val="center"/>
    </w:pPr>
    <w:rPr>
      <w:rFonts w:ascii="Times New Roman" w:hAnsi="Times New Roman"/>
      <w:b/>
      <w:bCs/>
      <w:sz w:val="22"/>
      <w:szCs w:val="22"/>
    </w:rPr>
  </w:style>
  <w:style w:type="paragraph" w:customStyle="1" w:styleId="xl34">
    <w:name w:val="xl34"/>
    <w:basedOn w:val="a"/>
    <w:rsid w:val="004D719C"/>
    <w:pPr>
      <w:spacing w:before="100" w:beforeAutospacing="1" w:after="100" w:afterAutospacing="1"/>
      <w:ind w:firstLine="0"/>
      <w:jc w:val="center"/>
    </w:pPr>
    <w:rPr>
      <w:rFonts w:ascii="Times New Roman" w:hAnsi="Times New Roman"/>
      <w:b/>
      <w:bCs/>
      <w:sz w:val="22"/>
      <w:szCs w:val="22"/>
    </w:rPr>
  </w:style>
  <w:style w:type="paragraph" w:customStyle="1" w:styleId="xl35">
    <w:name w:val="xl35"/>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6">
    <w:name w:val="xl36"/>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7">
    <w:name w:val="xl37"/>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38">
    <w:name w:val="xl38"/>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9">
    <w:name w:val="xl39"/>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0">
    <w:name w:val="xl40"/>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1">
    <w:name w:val="xl41"/>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2">
    <w:name w:val="xl42"/>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3">
    <w:name w:val="xl43"/>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4">
    <w:name w:val="xl44"/>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5">
    <w:name w:val="xl45"/>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46">
    <w:name w:val="xl46"/>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7">
    <w:name w:val="xl47"/>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48">
    <w:name w:val="xl48"/>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49">
    <w:name w:val="xl49"/>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0">
    <w:name w:val="xl50"/>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1">
    <w:name w:val="xl51"/>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2">
    <w:name w:val="xl52"/>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3">
    <w:name w:val="xl53"/>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4">
    <w:name w:val="xl54"/>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5">
    <w:name w:val="xl55"/>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56">
    <w:name w:val="xl56"/>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7">
    <w:name w:val="xl57"/>
    <w:basedOn w:val="a"/>
    <w:rsid w:val="004D719C"/>
    <w:pPr>
      <w:spacing w:before="100" w:beforeAutospacing="1" w:after="100" w:afterAutospacing="1"/>
      <w:ind w:firstLine="0"/>
      <w:jc w:val="center"/>
    </w:pPr>
    <w:rPr>
      <w:rFonts w:ascii="Times New Roman" w:hAnsi="Times New Roman"/>
      <w:b/>
      <w:bCs/>
      <w:sz w:val="22"/>
      <w:szCs w:val="22"/>
    </w:rPr>
  </w:style>
  <w:style w:type="paragraph" w:customStyle="1" w:styleId="xl58">
    <w:name w:val="xl58"/>
    <w:basedOn w:val="a"/>
    <w:rsid w:val="004D719C"/>
    <w:pPr>
      <w:spacing w:before="100" w:beforeAutospacing="1" w:after="100" w:afterAutospacing="1"/>
      <w:ind w:firstLine="0"/>
      <w:jc w:val="right"/>
    </w:pPr>
    <w:rPr>
      <w:rFonts w:ascii="Times New Roman" w:hAnsi="Times New Roman"/>
      <w:sz w:val="22"/>
      <w:szCs w:val="22"/>
    </w:rPr>
  </w:style>
  <w:style w:type="paragraph" w:customStyle="1" w:styleId="xl59">
    <w:name w:val="xl59"/>
    <w:basedOn w:val="a"/>
    <w:rsid w:val="004D719C"/>
    <w:pPr>
      <w:spacing w:before="100" w:beforeAutospacing="1" w:after="100" w:afterAutospacing="1"/>
      <w:ind w:firstLine="0"/>
      <w:jc w:val="right"/>
    </w:pPr>
    <w:rPr>
      <w:rFonts w:ascii="Times New Roman" w:hAnsi="Times New Roman"/>
    </w:rPr>
  </w:style>
  <w:style w:type="paragraph" w:customStyle="1" w:styleId="xl60">
    <w:name w:val="xl60"/>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1">
    <w:name w:val="xl61"/>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2">
    <w:name w:val="xl62"/>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3">
    <w:name w:val="xl63"/>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4">
    <w:name w:val="xl64"/>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5">
    <w:name w:val="xl65"/>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6">
    <w:name w:val="xl66"/>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afd">
    <w:name w:val="Знак Знак Знак Знак"/>
    <w:basedOn w:val="a"/>
    <w:rsid w:val="004D719C"/>
    <w:pPr>
      <w:spacing w:after="160" w:line="240" w:lineRule="exact"/>
      <w:ind w:firstLine="0"/>
    </w:pPr>
    <w:rPr>
      <w:rFonts w:ascii="Verdana" w:hAnsi="Verdana" w:cs="Arial"/>
      <w:sz w:val="20"/>
      <w:szCs w:val="20"/>
      <w:lang w:val="en-US" w:eastAsia="en-US"/>
    </w:rPr>
  </w:style>
  <w:style w:type="paragraph" w:customStyle="1" w:styleId="afe">
    <w:name w:val="Знак Знак Знак Знак Знак Знак Знак"/>
    <w:basedOn w:val="a"/>
    <w:rsid w:val="004D719C"/>
    <w:pPr>
      <w:spacing w:after="160" w:line="240" w:lineRule="exact"/>
      <w:ind w:firstLine="0"/>
    </w:pPr>
    <w:rPr>
      <w:rFonts w:ascii="Verdana" w:hAnsi="Verdana" w:cs="Arial"/>
      <w:sz w:val="20"/>
      <w:szCs w:val="20"/>
      <w:lang w:val="en-US" w:eastAsia="en-US"/>
    </w:rPr>
  </w:style>
  <w:style w:type="paragraph" w:customStyle="1" w:styleId="1211">
    <w:name w:val="Знак1 Знак Знак Знак Знак Знак Знак2 Знак Знак Знак1 Знак Знак Знак Знак Знак Знак"/>
    <w:basedOn w:val="a"/>
    <w:rsid w:val="004D719C"/>
    <w:pPr>
      <w:spacing w:after="160" w:line="240" w:lineRule="exact"/>
      <w:ind w:firstLine="0"/>
    </w:pPr>
    <w:rPr>
      <w:rFonts w:ascii="Verdana" w:hAnsi="Verdana" w:cs="Arial"/>
      <w:sz w:val="20"/>
      <w:szCs w:val="20"/>
      <w:lang w:val="en-US" w:eastAsia="en-US"/>
    </w:rPr>
  </w:style>
  <w:style w:type="paragraph" w:customStyle="1" w:styleId="xl27">
    <w:name w:val="xl27"/>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4D719C"/>
    <w:pPr>
      <w:spacing w:after="160" w:line="240" w:lineRule="exact"/>
      <w:ind w:firstLine="0"/>
    </w:pPr>
    <w:rPr>
      <w:rFonts w:ascii="Verdana" w:hAnsi="Verdana" w:cs="Arial"/>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w:basedOn w:val="a"/>
    <w:rsid w:val="004D719C"/>
    <w:pPr>
      <w:spacing w:after="160" w:line="240" w:lineRule="exact"/>
      <w:ind w:firstLine="0"/>
    </w:pPr>
    <w:rPr>
      <w:rFonts w:ascii="Verdana" w:hAnsi="Verdana" w:cs="Arial"/>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
    <w:rsid w:val="004D719C"/>
    <w:pPr>
      <w:spacing w:after="160" w:line="240" w:lineRule="exact"/>
      <w:ind w:firstLine="0"/>
    </w:pPr>
    <w:rPr>
      <w:rFonts w:ascii="Verdana" w:hAnsi="Verdana" w:cs="Arial"/>
      <w:sz w:val="20"/>
      <w:szCs w:val="20"/>
      <w:lang w:val="en-US" w:eastAsia="en-US"/>
    </w:rPr>
  </w:style>
  <w:style w:type="paragraph" w:customStyle="1" w:styleId="xl112">
    <w:name w:val="xl112"/>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i/>
      <w:iCs/>
    </w:rPr>
  </w:style>
  <w:style w:type="paragraph" w:customStyle="1" w:styleId="xl113">
    <w:name w:val="xl113"/>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14">
    <w:name w:val="xl114"/>
    <w:basedOn w:val="a"/>
    <w:rsid w:val="004D719C"/>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15">
    <w:name w:val="xl115"/>
    <w:basedOn w:val="a"/>
    <w:rsid w:val="004D719C"/>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6">
    <w:name w:val="xl116"/>
    <w:basedOn w:val="a"/>
    <w:rsid w:val="004D719C"/>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17">
    <w:name w:val="xl117"/>
    <w:basedOn w:val="a"/>
    <w:rsid w:val="004D719C"/>
    <w:pPr>
      <w:pBdr>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8">
    <w:name w:val="xl118"/>
    <w:basedOn w:val="a"/>
    <w:rsid w:val="004D719C"/>
    <w:pPr>
      <w:pBdr>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19">
    <w:name w:val="xl119"/>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20">
    <w:name w:val="xl120"/>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123">
    <w:name w:val="xl123"/>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24">
    <w:name w:val="xl124"/>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5">
    <w:name w:val="xl125"/>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6">
    <w:name w:val="xl126"/>
    <w:basedOn w:val="a"/>
    <w:rsid w:val="004D719C"/>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27">
    <w:name w:val="xl127"/>
    <w:basedOn w:val="a"/>
    <w:rsid w:val="004D719C"/>
    <w:pPr>
      <w:pBdr>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28">
    <w:name w:val="xl128"/>
    <w:basedOn w:val="a"/>
    <w:rsid w:val="004D719C"/>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29">
    <w:name w:val="xl129"/>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130">
    <w:name w:val="xl130"/>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31">
    <w:name w:val="xl131"/>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32">
    <w:name w:val="xl132"/>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3">
    <w:name w:val="xl133"/>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i/>
      <w:iCs/>
    </w:rPr>
  </w:style>
  <w:style w:type="paragraph" w:customStyle="1" w:styleId="xl134">
    <w:name w:val="xl134"/>
    <w:basedOn w:val="a"/>
    <w:rsid w:val="004D719C"/>
    <w:pPr>
      <w:spacing w:before="100" w:beforeAutospacing="1" w:after="100" w:afterAutospacing="1"/>
      <w:ind w:firstLine="0"/>
      <w:jc w:val="right"/>
    </w:pPr>
    <w:rPr>
      <w:rFonts w:ascii="Times New Roman" w:hAnsi="Times New Roman"/>
      <w:i/>
      <w:iCs/>
    </w:rPr>
  </w:style>
  <w:style w:type="paragraph" w:customStyle="1" w:styleId="xl135">
    <w:name w:val="xl135"/>
    <w:basedOn w:val="a"/>
    <w:rsid w:val="004D719C"/>
    <w:pPr>
      <w:spacing w:before="100" w:beforeAutospacing="1" w:after="100" w:afterAutospacing="1"/>
      <w:ind w:firstLine="0"/>
      <w:jc w:val="right"/>
    </w:pPr>
    <w:rPr>
      <w:rFonts w:ascii="Times New Roman" w:hAnsi="Times New Roman"/>
      <w:i/>
      <w:iCs/>
    </w:rPr>
  </w:style>
  <w:style w:type="paragraph" w:customStyle="1" w:styleId="xl136">
    <w:name w:val="xl136"/>
    <w:basedOn w:val="a"/>
    <w:rsid w:val="004D719C"/>
    <w:pPr>
      <w:spacing w:before="100" w:beforeAutospacing="1" w:after="100" w:afterAutospacing="1"/>
      <w:ind w:firstLine="0"/>
      <w:jc w:val="left"/>
    </w:pPr>
    <w:rPr>
      <w:rFonts w:ascii="Times New Roman" w:hAnsi="Times New Roman"/>
      <w:i/>
      <w:iCs/>
    </w:rPr>
  </w:style>
  <w:style w:type="paragraph" w:customStyle="1" w:styleId="xl137">
    <w:name w:val="xl137"/>
    <w:basedOn w:val="a"/>
    <w:rsid w:val="004D719C"/>
    <w:pPr>
      <w:spacing w:before="100" w:beforeAutospacing="1" w:after="100" w:afterAutospacing="1"/>
      <w:ind w:firstLine="0"/>
      <w:jc w:val="center"/>
    </w:pPr>
    <w:rPr>
      <w:rFonts w:ascii="Times New Roman" w:hAnsi="Times New Roman"/>
      <w:b/>
      <w:bCs/>
      <w:i/>
      <w:iCs/>
    </w:rPr>
  </w:style>
  <w:style w:type="paragraph" w:customStyle="1" w:styleId="xl138">
    <w:name w:val="xl138"/>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i/>
      <w:iCs/>
    </w:rPr>
  </w:style>
  <w:style w:type="paragraph" w:customStyle="1" w:styleId="xl139">
    <w:name w:val="xl139"/>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i/>
      <w:iCs/>
    </w:rPr>
  </w:style>
  <w:style w:type="paragraph" w:customStyle="1" w:styleId="xl140">
    <w:name w:val="xl140"/>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41">
    <w:name w:val="xl141"/>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42">
    <w:name w:val="xl142"/>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i/>
      <w:iCs/>
    </w:rPr>
  </w:style>
  <w:style w:type="paragraph" w:customStyle="1" w:styleId="xl143">
    <w:name w:val="xl143"/>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i/>
      <w:iCs/>
    </w:rPr>
  </w:style>
  <w:style w:type="paragraph" w:customStyle="1" w:styleId="xl144">
    <w:name w:val="xl144"/>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45">
    <w:name w:val="xl145"/>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46">
    <w:name w:val="xl146"/>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i/>
      <w:iCs/>
    </w:rPr>
  </w:style>
  <w:style w:type="paragraph" w:customStyle="1" w:styleId="xl147">
    <w:name w:val="xl147"/>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i/>
      <w:iCs/>
    </w:rPr>
  </w:style>
  <w:style w:type="paragraph" w:customStyle="1" w:styleId="xl148">
    <w:name w:val="xl148"/>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i/>
      <w:iCs/>
    </w:rPr>
  </w:style>
  <w:style w:type="paragraph" w:customStyle="1" w:styleId="xl149">
    <w:name w:val="xl149"/>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i/>
      <w:iCs/>
    </w:rPr>
  </w:style>
  <w:style w:type="paragraph" w:customStyle="1" w:styleId="xl150">
    <w:name w:val="xl150"/>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i/>
      <w:iCs/>
    </w:rPr>
  </w:style>
  <w:style w:type="paragraph" w:customStyle="1" w:styleId="xl151">
    <w:name w:val="xl151"/>
    <w:basedOn w:val="a"/>
    <w:rsid w:val="004D719C"/>
    <w:pPr>
      <w:pBdr>
        <w:bottom w:val="single" w:sz="4" w:space="0" w:color="auto"/>
        <w:right w:val="single" w:sz="4" w:space="0" w:color="auto"/>
      </w:pBdr>
      <w:spacing w:before="100" w:beforeAutospacing="1" w:after="100" w:afterAutospacing="1"/>
      <w:ind w:firstLine="0"/>
      <w:jc w:val="left"/>
    </w:pPr>
    <w:rPr>
      <w:rFonts w:ascii="Times New Roman" w:hAnsi="Times New Roman"/>
      <w:b/>
      <w:bCs/>
      <w:i/>
      <w:iCs/>
    </w:rPr>
  </w:style>
  <w:style w:type="paragraph" w:customStyle="1" w:styleId="xl152">
    <w:name w:val="xl152"/>
    <w:basedOn w:val="a"/>
    <w:rsid w:val="004D719C"/>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i/>
      <w:iCs/>
    </w:rPr>
  </w:style>
  <w:style w:type="paragraph" w:customStyle="1" w:styleId="xl153">
    <w:name w:val="xl153"/>
    <w:basedOn w:val="a"/>
    <w:rsid w:val="004D719C"/>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54">
    <w:name w:val="xl154"/>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i/>
      <w:iCs/>
    </w:rPr>
  </w:style>
  <w:style w:type="paragraph" w:customStyle="1" w:styleId="xl155">
    <w:name w:val="xl155"/>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56">
    <w:name w:val="xl156"/>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i/>
      <w:iCs/>
    </w:rPr>
  </w:style>
  <w:style w:type="paragraph" w:customStyle="1" w:styleId="xl157">
    <w:name w:val="xl157"/>
    <w:basedOn w:val="a"/>
    <w:rsid w:val="004D719C"/>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58">
    <w:name w:val="xl158"/>
    <w:basedOn w:val="a"/>
    <w:rsid w:val="004D719C"/>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59">
    <w:name w:val="xl159"/>
    <w:basedOn w:val="a"/>
    <w:rsid w:val="004D719C"/>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0">
    <w:name w:val="xl160"/>
    <w:basedOn w:val="a"/>
    <w:rsid w:val="004D719C"/>
    <w:pPr>
      <w:pBdr>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1">
    <w:name w:val="xl161"/>
    <w:basedOn w:val="a"/>
    <w:rsid w:val="004D719C"/>
    <w:pPr>
      <w:pBdr>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2">
    <w:name w:val="xl162"/>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63">
    <w:name w:val="xl163"/>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sz w:val="22"/>
      <w:szCs w:val="22"/>
    </w:rPr>
  </w:style>
  <w:style w:type="paragraph" w:customStyle="1" w:styleId="xl164">
    <w:name w:val="xl164"/>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65">
    <w:name w:val="xl165"/>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66">
    <w:name w:val="xl166"/>
    <w:basedOn w:val="a"/>
    <w:rsid w:val="004D719C"/>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7">
    <w:name w:val="xl167"/>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69">
    <w:name w:val="xl169"/>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70">
    <w:name w:val="xl170"/>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71">
    <w:name w:val="xl171"/>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font7">
    <w:name w:val="font7"/>
    <w:basedOn w:val="a"/>
    <w:rsid w:val="004D719C"/>
    <w:pPr>
      <w:spacing w:before="100" w:beforeAutospacing="1" w:after="100" w:afterAutospacing="1"/>
      <w:ind w:firstLine="0"/>
      <w:jc w:val="left"/>
    </w:pPr>
    <w:rPr>
      <w:rFonts w:ascii="Times New Roman" w:hAnsi="Times New Roman"/>
      <w:sz w:val="22"/>
      <w:szCs w:val="22"/>
    </w:rPr>
  </w:style>
  <w:style w:type="paragraph" w:customStyle="1" w:styleId="xl168">
    <w:name w:val="xl168"/>
    <w:basedOn w:val="a"/>
    <w:rsid w:val="004D719C"/>
    <w:pPr>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i/>
      <w:iCs/>
      <w:sz w:val="22"/>
      <w:szCs w:val="22"/>
    </w:rPr>
  </w:style>
  <w:style w:type="paragraph" w:customStyle="1" w:styleId="xl172">
    <w:name w:val="xl172"/>
    <w:basedOn w:val="a"/>
    <w:rsid w:val="004D719C"/>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73">
    <w:name w:val="xl173"/>
    <w:basedOn w:val="a"/>
    <w:rsid w:val="004D71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font8">
    <w:name w:val="font8"/>
    <w:basedOn w:val="a"/>
    <w:rsid w:val="004D719C"/>
    <w:pPr>
      <w:spacing w:before="100" w:beforeAutospacing="1" w:after="100" w:afterAutospacing="1"/>
      <w:ind w:firstLine="0"/>
      <w:jc w:val="left"/>
    </w:pPr>
    <w:rPr>
      <w:rFonts w:ascii="Tahoma"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3043">
      <w:bodyDiv w:val="1"/>
      <w:marLeft w:val="0"/>
      <w:marRight w:val="0"/>
      <w:marTop w:val="0"/>
      <w:marBottom w:val="0"/>
      <w:divBdr>
        <w:top w:val="none" w:sz="0" w:space="0" w:color="auto"/>
        <w:left w:val="none" w:sz="0" w:space="0" w:color="auto"/>
        <w:bottom w:val="none" w:sz="0" w:space="0" w:color="auto"/>
        <w:right w:val="none" w:sz="0" w:space="0" w:color="auto"/>
      </w:divBdr>
    </w:div>
    <w:div w:id="68503993">
      <w:bodyDiv w:val="1"/>
      <w:marLeft w:val="0"/>
      <w:marRight w:val="0"/>
      <w:marTop w:val="0"/>
      <w:marBottom w:val="0"/>
      <w:divBdr>
        <w:top w:val="none" w:sz="0" w:space="0" w:color="auto"/>
        <w:left w:val="none" w:sz="0" w:space="0" w:color="auto"/>
        <w:bottom w:val="none" w:sz="0" w:space="0" w:color="auto"/>
        <w:right w:val="none" w:sz="0" w:space="0" w:color="auto"/>
      </w:divBdr>
    </w:div>
    <w:div w:id="152843700">
      <w:bodyDiv w:val="1"/>
      <w:marLeft w:val="0"/>
      <w:marRight w:val="0"/>
      <w:marTop w:val="0"/>
      <w:marBottom w:val="0"/>
      <w:divBdr>
        <w:top w:val="none" w:sz="0" w:space="0" w:color="auto"/>
        <w:left w:val="none" w:sz="0" w:space="0" w:color="auto"/>
        <w:bottom w:val="none" w:sz="0" w:space="0" w:color="auto"/>
        <w:right w:val="none" w:sz="0" w:space="0" w:color="auto"/>
      </w:divBdr>
    </w:div>
    <w:div w:id="207382711">
      <w:bodyDiv w:val="1"/>
      <w:marLeft w:val="0"/>
      <w:marRight w:val="0"/>
      <w:marTop w:val="0"/>
      <w:marBottom w:val="0"/>
      <w:divBdr>
        <w:top w:val="none" w:sz="0" w:space="0" w:color="auto"/>
        <w:left w:val="none" w:sz="0" w:space="0" w:color="auto"/>
        <w:bottom w:val="none" w:sz="0" w:space="0" w:color="auto"/>
        <w:right w:val="none" w:sz="0" w:space="0" w:color="auto"/>
      </w:divBdr>
    </w:div>
    <w:div w:id="436146228">
      <w:bodyDiv w:val="1"/>
      <w:marLeft w:val="0"/>
      <w:marRight w:val="0"/>
      <w:marTop w:val="0"/>
      <w:marBottom w:val="0"/>
      <w:divBdr>
        <w:top w:val="none" w:sz="0" w:space="0" w:color="auto"/>
        <w:left w:val="none" w:sz="0" w:space="0" w:color="auto"/>
        <w:bottom w:val="none" w:sz="0" w:space="0" w:color="auto"/>
        <w:right w:val="none" w:sz="0" w:space="0" w:color="auto"/>
      </w:divBdr>
    </w:div>
    <w:div w:id="457182703">
      <w:bodyDiv w:val="1"/>
      <w:marLeft w:val="0"/>
      <w:marRight w:val="0"/>
      <w:marTop w:val="0"/>
      <w:marBottom w:val="0"/>
      <w:divBdr>
        <w:top w:val="none" w:sz="0" w:space="0" w:color="auto"/>
        <w:left w:val="none" w:sz="0" w:space="0" w:color="auto"/>
        <w:bottom w:val="none" w:sz="0" w:space="0" w:color="auto"/>
        <w:right w:val="none" w:sz="0" w:space="0" w:color="auto"/>
      </w:divBdr>
    </w:div>
    <w:div w:id="492574733">
      <w:bodyDiv w:val="1"/>
      <w:marLeft w:val="0"/>
      <w:marRight w:val="0"/>
      <w:marTop w:val="0"/>
      <w:marBottom w:val="0"/>
      <w:divBdr>
        <w:top w:val="none" w:sz="0" w:space="0" w:color="auto"/>
        <w:left w:val="none" w:sz="0" w:space="0" w:color="auto"/>
        <w:bottom w:val="none" w:sz="0" w:space="0" w:color="auto"/>
        <w:right w:val="none" w:sz="0" w:space="0" w:color="auto"/>
      </w:divBdr>
    </w:div>
    <w:div w:id="501092694">
      <w:bodyDiv w:val="1"/>
      <w:marLeft w:val="0"/>
      <w:marRight w:val="0"/>
      <w:marTop w:val="0"/>
      <w:marBottom w:val="0"/>
      <w:divBdr>
        <w:top w:val="none" w:sz="0" w:space="0" w:color="auto"/>
        <w:left w:val="none" w:sz="0" w:space="0" w:color="auto"/>
        <w:bottom w:val="none" w:sz="0" w:space="0" w:color="auto"/>
        <w:right w:val="none" w:sz="0" w:space="0" w:color="auto"/>
      </w:divBdr>
    </w:div>
    <w:div w:id="507446460">
      <w:bodyDiv w:val="1"/>
      <w:marLeft w:val="0"/>
      <w:marRight w:val="0"/>
      <w:marTop w:val="0"/>
      <w:marBottom w:val="0"/>
      <w:divBdr>
        <w:top w:val="none" w:sz="0" w:space="0" w:color="auto"/>
        <w:left w:val="none" w:sz="0" w:space="0" w:color="auto"/>
        <w:bottom w:val="none" w:sz="0" w:space="0" w:color="auto"/>
        <w:right w:val="none" w:sz="0" w:space="0" w:color="auto"/>
      </w:divBdr>
    </w:div>
    <w:div w:id="659502825">
      <w:bodyDiv w:val="1"/>
      <w:marLeft w:val="0"/>
      <w:marRight w:val="0"/>
      <w:marTop w:val="0"/>
      <w:marBottom w:val="0"/>
      <w:divBdr>
        <w:top w:val="none" w:sz="0" w:space="0" w:color="auto"/>
        <w:left w:val="none" w:sz="0" w:space="0" w:color="auto"/>
        <w:bottom w:val="none" w:sz="0" w:space="0" w:color="auto"/>
        <w:right w:val="none" w:sz="0" w:space="0" w:color="auto"/>
      </w:divBdr>
    </w:div>
    <w:div w:id="751195367">
      <w:bodyDiv w:val="1"/>
      <w:marLeft w:val="0"/>
      <w:marRight w:val="0"/>
      <w:marTop w:val="0"/>
      <w:marBottom w:val="0"/>
      <w:divBdr>
        <w:top w:val="none" w:sz="0" w:space="0" w:color="auto"/>
        <w:left w:val="none" w:sz="0" w:space="0" w:color="auto"/>
        <w:bottom w:val="none" w:sz="0" w:space="0" w:color="auto"/>
        <w:right w:val="none" w:sz="0" w:space="0" w:color="auto"/>
      </w:divBdr>
    </w:div>
    <w:div w:id="751438264">
      <w:bodyDiv w:val="1"/>
      <w:marLeft w:val="0"/>
      <w:marRight w:val="0"/>
      <w:marTop w:val="0"/>
      <w:marBottom w:val="0"/>
      <w:divBdr>
        <w:top w:val="none" w:sz="0" w:space="0" w:color="auto"/>
        <w:left w:val="none" w:sz="0" w:space="0" w:color="auto"/>
        <w:bottom w:val="none" w:sz="0" w:space="0" w:color="auto"/>
        <w:right w:val="none" w:sz="0" w:space="0" w:color="auto"/>
      </w:divBdr>
    </w:div>
    <w:div w:id="755712984">
      <w:bodyDiv w:val="1"/>
      <w:marLeft w:val="0"/>
      <w:marRight w:val="0"/>
      <w:marTop w:val="0"/>
      <w:marBottom w:val="0"/>
      <w:divBdr>
        <w:top w:val="none" w:sz="0" w:space="0" w:color="auto"/>
        <w:left w:val="none" w:sz="0" w:space="0" w:color="auto"/>
        <w:bottom w:val="none" w:sz="0" w:space="0" w:color="auto"/>
        <w:right w:val="none" w:sz="0" w:space="0" w:color="auto"/>
      </w:divBdr>
    </w:div>
    <w:div w:id="770976444">
      <w:bodyDiv w:val="1"/>
      <w:marLeft w:val="0"/>
      <w:marRight w:val="0"/>
      <w:marTop w:val="0"/>
      <w:marBottom w:val="0"/>
      <w:divBdr>
        <w:top w:val="none" w:sz="0" w:space="0" w:color="auto"/>
        <w:left w:val="none" w:sz="0" w:space="0" w:color="auto"/>
        <w:bottom w:val="none" w:sz="0" w:space="0" w:color="auto"/>
        <w:right w:val="none" w:sz="0" w:space="0" w:color="auto"/>
      </w:divBdr>
    </w:div>
    <w:div w:id="1063679452">
      <w:bodyDiv w:val="1"/>
      <w:marLeft w:val="0"/>
      <w:marRight w:val="0"/>
      <w:marTop w:val="0"/>
      <w:marBottom w:val="0"/>
      <w:divBdr>
        <w:top w:val="none" w:sz="0" w:space="0" w:color="auto"/>
        <w:left w:val="none" w:sz="0" w:space="0" w:color="auto"/>
        <w:bottom w:val="none" w:sz="0" w:space="0" w:color="auto"/>
        <w:right w:val="none" w:sz="0" w:space="0" w:color="auto"/>
      </w:divBdr>
    </w:div>
    <w:div w:id="1161505865">
      <w:bodyDiv w:val="1"/>
      <w:marLeft w:val="0"/>
      <w:marRight w:val="0"/>
      <w:marTop w:val="0"/>
      <w:marBottom w:val="0"/>
      <w:divBdr>
        <w:top w:val="none" w:sz="0" w:space="0" w:color="auto"/>
        <w:left w:val="none" w:sz="0" w:space="0" w:color="auto"/>
        <w:bottom w:val="none" w:sz="0" w:space="0" w:color="auto"/>
        <w:right w:val="none" w:sz="0" w:space="0" w:color="auto"/>
      </w:divBdr>
    </w:div>
    <w:div w:id="1170753875">
      <w:bodyDiv w:val="1"/>
      <w:marLeft w:val="0"/>
      <w:marRight w:val="0"/>
      <w:marTop w:val="0"/>
      <w:marBottom w:val="0"/>
      <w:divBdr>
        <w:top w:val="none" w:sz="0" w:space="0" w:color="auto"/>
        <w:left w:val="none" w:sz="0" w:space="0" w:color="auto"/>
        <w:bottom w:val="none" w:sz="0" w:space="0" w:color="auto"/>
        <w:right w:val="none" w:sz="0" w:space="0" w:color="auto"/>
      </w:divBdr>
    </w:div>
    <w:div w:id="1207596518">
      <w:bodyDiv w:val="1"/>
      <w:marLeft w:val="0"/>
      <w:marRight w:val="0"/>
      <w:marTop w:val="0"/>
      <w:marBottom w:val="0"/>
      <w:divBdr>
        <w:top w:val="none" w:sz="0" w:space="0" w:color="auto"/>
        <w:left w:val="none" w:sz="0" w:space="0" w:color="auto"/>
        <w:bottom w:val="none" w:sz="0" w:space="0" w:color="auto"/>
        <w:right w:val="none" w:sz="0" w:space="0" w:color="auto"/>
      </w:divBdr>
    </w:div>
    <w:div w:id="1452942188">
      <w:bodyDiv w:val="1"/>
      <w:marLeft w:val="0"/>
      <w:marRight w:val="0"/>
      <w:marTop w:val="0"/>
      <w:marBottom w:val="0"/>
      <w:divBdr>
        <w:top w:val="none" w:sz="0" w:space="0" w:color="auto"/>
        <w:left w:val="none" w:sz="0" w:space="0" w:color="auto"/>
        <w:bottom w:val="none" w:sz="0" w:space="0" w:color="auto"/>
        <w:right w:val="none" w:sz="0" w:space="0" w:color="auto"/>
      </w:divBdr>
    </w:div>
    <w:div w:id="1546719208">
      <w:bodyDiv w:val="1"/>
      <w:marLeft w:val="0"/>
      <w:marRight w:val="0"/>
      <w:marTop w:val="0"/>
      <w:marBottom w:val="0"/>
      <w:divBdr>
        <w:top w:val="none" w:sz="0" w:space="0" w:color="auto"/>
        <w:left w:val="none" w:sz="0" w:space="0" w:color="auto"/>
        <w:bottom w:val="none" w:sz="0" w:space="0" w:color="auto"/>
        <w:right w:val="none" w:sz="0" w:space="0" w:color="auto"/>
      </w:divBdr>
    </w:div>
    <w:div w:id="1867056962">
      <w:bodyDiv w:val="1"/>
      <w:marLeft w:val="0"/>
      <w:marRight w:val="0"/>
      <w:marTop w:val="0"/>
      <w:marBottom w:val="0"/>
      <w:divBdr>
        <w:top w:val="none" w:sz="0" w:space="0" w:color="auto"/>
        <w:left w:val="none" w:sz="0" w:space="0" w:color="auto"/>
        <w:bottom w:val="none" w:sz="0" w:space="0" w:color="auto"/>
        <w:right w:val="none" w:sz="0" w:space="0" w:color="auto"/>
      </w:divBdr>
    </w:div>
    <w:div w:id="2115899505">
      <w:bodyDiv w:val="1"/>
      <w:marLeft w:val="0"/>
      <w:marRight w:val="0"/>
      <w:marTop w:val="0"/>
      <w:marBottom w:val="0"/>
      <w:divBdr>
        <w:top w:val="none" w:sz="0" w:space="0" w:color="auto"/>
        <w:left w:val="none" w:sz="0" w:space="0" w:color="auto"/>
        <w:bottom w:val="none" w:sz="0" w:space="0" w:color="auto"/>
        <w:right w:val="none" w:sz="0" w:space="0" w:color="auto"/>
      </w:divBdr>
    </w:div>
    <w:div w:id="213320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0.29:8181/content/act/1df25c42-6a6c-467c-a3ed-753e7a0012b0.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92.168.10.29:8181/content/act/4ea64b6d-2b38-4dbc-9d32-39f2f731cf1b.doc" TargetMode="External"/><Relationship Id="rId12" Type="http://schemas.openxmlformats.org/officeDocument/2006/relationships/hyperlink" Target="http://192.168.10.29:8181/content/act/7aabe517-623e-4805-8529-94b5eac9b956.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bba0bfb1-06c7-4e50-a8d3-fe1045784bf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stup.scli.ru:8111/content/act/387507c3-b80d-4c0d-9291-8cdc81673f2b.html" TargetMode="External"/><Relationship Id="rId4" Type="http://schemas.openxmlformats.org/officeDocument/2006/relationships/webSettings" Target="webSettings.xml"/><Relationship Id="rId9" Type="http://schemas.openxmlformats.org/officeDocument/2006/relationships/hyperlink" Target="http://192.168.10.29:8181/content/act/fcdb47ad-6a3a-4247-8794-029d73af03e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4462</Words>
  <Characters>25439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Гашимов Руслан Алиевич</dc:creator>
  <cp:lastModifiedBy>Гашимов Руслан Алиевич</cp:lastModifiedBy>
  <cp:revision>2</cp:revision>
  <cp:lastPrinted>2017-10-20T09:26:00Z</cp:lastPrinted>
  <dcterms:created xsi:type="dcterms:W3CDTF">2018-01-09T07:55:00Z</dcterms:created>
  <dcterms:modified xsi:type="dcterms:W3CDTF">2018-01-09T07:55:00Z</dcterms:modified>
</cp:coreProperties>
</file>